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7" w:type="dxa"/>
        <w:jc w:val="center"/>
        <w:tblLook w:val="0000" w:firstRow="0" w:lastRow="0" w:firstColumn="0" w:lastColumn="0" w:noHBand="0" w:noVBand="0"/>
      </w:tblPr>
      <w:tblGrid>
        <w:gridCol w:w="3401"/>
        <w:gridCol w:w="6296"/>
      </w:tblGrid>
      <w:tr w:rsidR="00DB354D" w:rsidRPr="00DB354D" w14:paraId="6E754548" w14:textId="77777777" w:rsidTr="00E200E1">
        <w:trPr>
          <w:trHeight w:val="1131"/>
          <w:jc w:val="center"/>
        </w:trPr>
        <w:tc>
          <w:tcPr>
            <w:tcW w:w="3401" w:type="dxa"/>
            <w:shd w:val="clear" w:color="000000" w:fill="FFFFFF"/>
          </w:tcPr>
          <w:p w14:paraId="7EC927B4" w14:textId="77777777" w:rsidR="00CA589E" w:rsidRPr="004C1D64" w:rsidRDefault="005571AC">
            <w:pPr>
              <w:pStyle w:val="Heading1"/>
              <w:jc w:val="center"/>
              <w:rPr>
                <w:rFonts w:ascii="Times New Roman" w:hAnsi="Times New Roman"/>
                <w:sz w:val="26"/>
                <w:szCs w:val="26"/>
              </w:rPr>
            </w:pPr>
            <w:r w:rsidRPr="004C1D64">
              <w:rPr>
                <w:rFonts w:ascii="Times New Roman" w:hAnsi="Times New Roman"/>
                <w:sz w:val="26"/>
                <w:szCs w:val="26"/>
              </w:rPr>
              <w:t>ỦY BAN NHÂN DÂN</w:t>
            </w:r>
          </w:p>
          <w:p w14:paraId="0605189C" w14:textId="7EBD08FE" w:rsidR="00CA589E" w:rsidRPr="004C1D64" w:rsidRDefault="005571AC">
            <w:pPr>
              <w:tabs>
                <w:tab w:val="left" w:pos="4302"/>
              </w:tabs>
              <w:spacing w:after="240" w:line="240" w:lineRule="auto"/>
              <w:jc w:val="center"/>
              <w:rPr>
                <w:b/>
                <w:bCs/>
                <w:sz w:val="26"/>
                <w:szCs w:val="26"/>
                <w:lang w:val="vi-VN"/>
              </w:rPr>
            </w:pPr>
            <w:r w:rsidRPr="004C1D64">
              <w:rPr>
                <w:b/>
                <w:bCs/>
                <w:noProof/>
                <w:sz w:val="26"/>
                <w:szCs w:val="26"/>
                <w:lang w:val="en-GB" w:eastAsia="en-GB"/>
              </w:rPr>
              <mc:AlternateContent>
                <mc:Choice Requires="wps">
                  <w:drawing>
                    <wp:anchor distT="0" distB="0" distL="114300" distR="114300" simplePos="0" relativeHeight="251660288" behindDoc="0" locked="0" layoutInCell="1" allowOverlap="1" wp14:anchorId="1DA80B3B" wp14:editId="39B2967D">
                      <wp:simplePos x="0" y="0"/>
                      <wp:positionH relativeFrom="column">
                        <wp:posOffset>664845</wp:posOffset>
                      </wp:positionH>
                      <wp:positionV relativeFrom="paragraph">
                        <wp:posOffset>214630</wp:posOffset>
                      </wp:positionV>
                      <wp:extent cx="720000" cy="0"/>
                      <wp:effectExtent l="0" t="0" r="23495" b="19050"/>
                      <wp:wrapNone/>
                      <wp:docPr id="8" name="Straight Connector 8"/>
                      <wp:cNvGraphicFramePr/>
                      <a:graphic xmlns:a="http://schemas.openxmlformats.org/drawingml/2006/main">
                        <a:graphicData uri="http://schemas.microsoft.com/office/word/2010/wordprocessingShape">
                          <wps:wsp>
                            <wps:cNvCnPr/>
                            <wps:spPr>
                              <a:xfrm>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F8744F"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35pt,16.9pt" to="109.0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" strokecolor="black [3200]" strokeweight=".5pt">
                      <v:stroke joinstyle="miter"/>
                    </v:line>
                  </w:pict>
                </mc:Fallback>
              </mc:AlternateContent>
            </w:r>
            <w:r w:rsidR="004C1D64" w:rsidRPr="004C1D64">
              <w:rPr>
                <w:b/>
                <w:bCs/>
                <w:noProof/>
                <w:sz w:val="26"/>
                <w:szCs w:val="26"/>
                <w:lang w:val="en-GB" w:eastAsia="en-GB"/>
              </w:rPr>
              <w:t>XÃ KỲ HOA</w:t>
            </w:r>
          </w:p>
          <w:p w14:paraId="354B3195" w14:textId="3DA97AC6" w:rsidR="00CA589E" w:rsidRPr="00DB354D" w:rsidRDefault="005571AC" w:rsidP="00E200E1">
            <w:pPr>
              <w:tabs>
                <w:tab w:val="left" w:pos="1380"/>
                <w:tab w:val="center" w:pos="2142"/>
              </w:tabs>
              <w:spacing w:before="120" w:after="0" w:line="240" w:lineRule="auto"/>
              <w:jc w:val="center"/>
              <w:rPr>
                <w:b/>
                <w:bCs/>
                <w:sz w:val="26"/>
                <w:szCs w:val="28"/>
              </w:rPr>
            </w:pPr>
            <w:r w:rsidRPr="00DB354D">
              <w:rPr>
                <w:bCs/>
                <w:sz w:val="26"/>
                <w:szCs w:val="28"/>
              </w:rPr>
              <w:t>Số</w:t>
            </w:r>
            <w:r w:rsidR="00FD1F8A">
              <w:rPr>
                <w:bCs/>
                <w:sz w:val="26"/>
                <w:szCs w:val="28"/>
              </w:rPr>
              <w:t xml:space="preserve">:        </w:t>
            </w:r>
            <w:r w:rsidRPr="00DB354D">
              <w:rPr>
                <w:bCs/>
                <w:sz w:val="26"/>
                <w:szCs w:val="28"/>
              </w:rPr>
              <w:t>/KH-UBND</w:t>
            </w:r>
          </w:p>
        </w:tc>
        <w:tc>
          <w:tcPr>
            <w:tcW w:w="6296" w:type="dxa"/>
            <w:shd w:val="clear" w:color="000000" w:fill="FFFFFF"/>
          </w:tcPr>
          <w:p w14:paraId="20B9FC05" w14:textId="77777777" w:rsidR="00CA589E" w:rsidRPr="00DB354D" w:rsidRDefault="005571AC">
            <w:pPr>
              <w:spacing w:after="0" w:line="240" w:lineRule="auto"/>
              <w:jc w:val="center"/>
              <w:rPr>
                <w:b/>
                <w:bCs/>
                <w:sz w:val="26"/>
                <w:szCs w:val="28"/>
              </w:rPr>
            </w:pPr>
            <w:r w:rsidRPr="00DB354D">
              <w:rPr>
                <w:b/>
                <w:bCs/>
                <w:sz w:val="26"/>
                <w:szCs w:val="28"/>
              </w:rPr>
              <w:t>CỘNG HÒA XÃ HỘI CHỦ NGHĨA VIỆT NAM</w:t>
            </w:r>
          </w:p>
          <w:p w14:paraId="1A060BF5" w14:textId="77777777" w:rsidR="00CA589E" w:rsidRPr="00DB354D" w:rsidRDefault="005571AC">
            <w:pPr>
              <w:spacing w:after="240" w:line="240" w:lineRule="auto"/>
              <w:jc w:val="center"/>
              <w:rPr>
                <w:b/>
                <w:bCs/>
                <w:szCs w:val="28"/>
                <w:lang w:val="vi-VN"/>
              </w:rPr>
            </w:pPr>
            <w:r w:rsidRPr="00DB354D">
              <w:rPr>
                <w:b/>
                <w:bCs/>
                <w:noProof/>
                <w:szCs w:val="28"/>
                <w:lang w:val="en-GB" w:eastAsia="en-GB"/>
              </w:rPr>
              <mc:AlternateContent>
                <mc:Choice Requires="wps">
                  <w:drawing>
                    <wp:anchor distT="0" distB="0" distL="114300" distR="114300" simplePos="0" relativeHeight="251661312" behindDoc="0" locked="0" layoutInCell="1" allowOverlap="1" wp14:anchorId="34D8E6EF" wp14:editId="00203B84">
                      <wp:simplePos x="0" y="0"/>
                      <wp:positionH relativeFrom="column">
                        <wp:posOffset>858422</wp:posOffset>
                      </wp:positionH>
                      <wp:positionV relativeFrom="paragraph">
                        <wp:posOffset>232410</wp:posOffset>
                      </wp:positionV>
                      <wp:extent cx="21717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9"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6pt,18.3pt" to="238.6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" strokecolor="black [3200]" strokeweight=".5pt">
                      <v:stroke joinstyle="miter"/>
                    </v:line>
                  </w:pict>
                </mc:Fallback>
              </mc:AlternateContent>
            </w:r>
            <w:r w:rsidRPr="00DB354D">
              <w:rPr>
                <w:b/>
                <w:bCs/>
                <w:szCs w:val="28"/>
              </w:rPr>
              <w:t>Độc lập - Tự do - Hạnh phúc</w:t>
            </w:r>
          </w:p>
          <w:p w14:paraId="75057C0F" w14:textId="2BE58808" w:rsidR="00CA589E" w:rsidRPr="00DB354D" w:rsidRDefault="004C1D64" w:rsidP="004C1D64">
            <w:pPr>
              <w:spacing w:after="240" w:line="240" w:lineRule="auto"/>
              <w:jc w:val="center"/>
              <w:rPr>
                <w:b/>
                <w:bCs/>
                <w:szCs w:val="28"/>
              </w:rPr>
            </w:pPr>
            <w:r>
              <w:rPr>
                <w:bCs/>
                <w:i/>
                <w:szCs w:val="28"/>
              </w:rPr>
              <w:t>Kỳ Hoa</w:t>
            </w:r>
            <w:r w:rsidR="005571AC" w:rsidRPr="00DB354D">
              <w:rPr>
                <w:bCs/>
                <w:i/>
                <w:szCs w:val="28"/>
              </w:rPr>
              <w:t xml:space="preserve">, ngày        tháng </w:t>
            </w:r>
            <w:r>
              <w:rPr>
                <w:bCs/>
                <w:i/>
                <w:szCs w:val="28"/>
              </w:rPr>
              <w:t>9</w:t>
            </w:r>
            <w:r w:rsidR="005571AC" w:rsidRPr="00DB354D">
              <w:rPr>
                <w:bCs/>
                <w:i/>
                <w:szCs w:val="28"/>
              </w:rPr>
              <w:t xml:space="preserve"> năm 2026</w:t>
            </w:r>
          </w:p>
        </w:tc>
      </w:tr>
    </w:tbl>
    <w:p w14:paraId="23EFC27C" w14:textId="77777777" w:rsidR="00CA589E" w:rsidRPr="00DB354D" w:rsidRDefault="00CA589E">
      <w:pPr>
        <w:spacing w:after="0" w:line="240" w:lineRule="auto"/>
        <w:rPr>
          <w:b/>
          <w:sz w:val="2"/>
        </w:rPr>
      </w:pPr>
    </w:p>
    <w:p w14:paraId="4004D51B" w14:textId="77777777" w:rsidR="00CA589E" w:rsidRPr="00DB354D" w:rsidRDefault="00CA589E">
      <w:pPr>
        <w:spacing w:after="0" w:line="240" w:lineRule="auto"/>
        <w:jc w:val="center"/>
        <w:rPr>
          <w:b/>
          <w:sz w:val="2"/>
        </w:rPr>
      </w:pPr>
    </w:p>
    <w:p w14:paraId="315ECAF8" w14:textId="77777777" w:rsidR="00CA589E" w:rsidRPr="00DB354D" w:rsidRDefault="00CA589E">
      <w:pPr>
        <w:spacing w:before="120" w:after="0" w:line="240" w:lineRule="auto"/>
        <w:jc w:val="center"/>
        <w:rPr>
          <w:b/>
          <w:sz w:val="2"/>
          <w:szCs w:val="14"/>
        </w:rPr>
      </w:pPr>
    </w:p>
    <w:p w14:paraId="1C9D6A82" w14:textId="77777777" w:rsidR="00CA589E" w:rsidRPr="00DB354D" w:rsidRDefault="005571AC">
      <w:pPr>
        <w:spacing w:after="0" w:line="240" w:lineRule="auto"/>
        <w:jc w:val="center"/>
        <w:rPr>
          <w:b/>
        </w:rPr>
      </w:pPr>
      <w:r w:rsidRPr="00DB354D">
        <w:rPr>
          <w:b/>
        </w:rPr>
        <w:t>KẾ HOẠCH</w:t>
      </w:r>
    </w:p>
    <w:p w14:paraId="5E0BAB9B" w14:textId="45510481" w:rsidR="00CA589E" w:rsidRPr="00DB354D" w:rsidRDefault="005571AC" w:rsidP="006602A0">
      <w:pPr>
        <w:spacing w:after="120" w:line="240" w:lineRule="auto"/>
        <w:jc w:val="center"/>
        <w:rPr>
          <w:b/>
          <w:sz w:val="32"/>
          <w:lang w:val="vi-VN"/>
        </w:rPr>
      </w:pPr>
      <w:r w:rsidRPr="00DB354D">
        <w:rPr>
          <w:b/>
        </w:rPr>
        <w:t>Triển khai Phong trào thi đua Quyết tâm thực hiện thắng lợi mục tiêu tăng trưởng bền vững “2 con số” giai đoạn 2026</w:t>
      </w:r>
      <w:r w:rsidR="004C1D64">
        <w:rPr>
          <w:b/>
        </w:rPr>
        <w:t xml:space="preserve"> </w:t>
      </w:r>
      <w:r w:rsidRPr="00DB354D">
        <w:rPr>
          <w:b/>
        </w:rPr>
        <w:t>-</w:t>
      </w:r>
      <w:r w:rsidR="004C1D64">
        <w:rPr>
          <w:b/>
        </w:rPr>
        <w:t xml:space="preserve"> </w:t>
      </w:r>
      <w:r w:rsidRPr="00DB354D">
        <w:rPr>
          <w:b/>
        </w:rPr>
        <w:t xml:space="preserve">2030 trên địa bàn </w:t>
      </w:r>
      <w:r w:rsidR="004C1D64">
        <w:rPr>
          <w:b/>
        </w:rPr>
        <w:t>xã</w:t>
      </w:r>
    </w:p>
    <w:p w14:paraId="00C343DC" w14:textId="77777777" w:rsidR="00CA589E" w:rsidRPr="00DB354D" w:rsidRDefault="005571AC">
      <w:pPr>
        <w:pStyle w:val="NormalWeb"/>
        <w:widowControl w:val="0"/>
        <w:shd w:val="clear" w:color="auto" w:fill="FFFFFF"/>
        <w:spacing w:beforeAutospacing="0" w:afterAutospacing="0"/>
        <w:ind w:firstLine="720"/>
        <w:jc w:val="both"/>
        <w:rPr>
          <w:rFonts w:eastAsiaTheme="minorHAnsi" w:cstheme="minorBidi"/>
          <w:sz w:val="14"/>
          <w:szCs w:val="10"/>
        </w:rPr>
      </w:pPr>
      <w:r w:rsidRPr="00DB354D">
        <w:rPr>
          <w:b/>
          <w:noProof/>
          <w:sz w:val="4"/>
          <w:szCs w:val="4"/>
          <w:lang w:val="en-GB" w:eastAsia="en-GB"/>
        </w:rPr>
        <mc:AlternateContent>
          <mc:Choice Requires="wps">
            <w:drawing>
              <wp:anchor distT="0" distB="0" distL="114300" distR="114300" simplePos="0" relativeHeight="251659264" behindDoc="0" locked="0" layoutInCell="1" allowOverlap="1" wp14:anchorId="6F97DE83" wp14:editId="0410631D">
                <wp:simplePos x="0" y="0"/>
                <wp:positionH relativeFrom="margin">
                  <wp:align>center</wp:align>
                </wp:positionH>
                <wp:positionV relativeFrom="paragraph">
                  <wp:posOffset>5485</wp:posOffset>
                </wp:positionV>
                <wp:extent cx="140335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403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E7CB1B1" id="Straight Connector 10"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5pt" to="11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QJLmQEAAIg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" strokecolor="black [3200]" strokeweight=".5pt">
                <v:stroke joinstyle="miter"/>
                <w10:wrap anchorx="margin"/>
              </v:line>
            </w:pict>
          </mc:Fallback>
        </mc:AlternateContent>
      </w:r>
      <w:r w:rsidRPr="00DB354D">
        <w:rPr>
          <w:rFonts w:eastAsiaTheme="minorHAnsi" w:cstheme="minorBidi"/>
          <w:sz w:val="2"/>
          <w:szCs w:val="2"/>
        </w:rPr>
        <w:t xml:space="preserve">  </w:t>
      </w:r>
    </w:p>
    <w:p w14:paraId="5E0F0DA3" w14:textId="77777777" w:rsidR="00CA589E" w:rsidRPr="00DB354D" w:rsidRDefault="00CA589E">
      <w:pPr>
        <w:pStyle w:val="NormalWeb"/>
        <w:widowControl w:val="0"/>
        <w:shd w:val="clear" w:color="auto" w:fill="FFFFFF"/>
        <w:spacing w:beforeAutospacing="0" w:after="0" w:afterAutospacing="0"/>
        <w:ind w:firstLine="720"/>
        <w:jc w:val="both"/>
        <w:rPr>
          <w:sz w:val="16"/>
          <w:szCs w:val="16"/>
          <w:lang w:val="es-NI"/>
        </w:rPr>
      </w:pPr>
    </w:p>
    <w:p w14:paraId="028B0155" w14:textId="6DE3ADC4" w:rsidR="00CA589E" w:rsidRPr="00DB354D" w:rsidRDefault="005571AC" w:rsidP="00FC3046">
      <w:pPr>
        <w:pStyle w:val="NormalWeb"/>
        <w:widowControl w:val="0"/>
        <w:shd w:val="clear" w:color="auto" w:fill="FFFFFF"/>
        <w:spacing w:before="0" w:beforeAutospacing="0" w:after="0" w:afterAutospacing="0" w:line="266" w:lineRule="auto"/>
        <w:ind w:firstLine="567"/>
        <w:jc w:val="both"/>
        <w:rPr>
          <w:rFonts w:eastAsiaTheme="minorHAnsi"/>
          <w:sz w:val="28"/>
          <w:szCs w:val="28"/>
        </w:rPr>
      </w:pPr>
      <w:r w:rsidRPr="00DB354D">
        <w:rPr>
          <w:sz w:val="28"/>
          <w:szCs w:val="28"/>
          <w:lang w:val="es-NI"/>
        </w:rPr>
        <w:t>Thực hiện Nghị quyết Đại hội Đảng bộ tỉnh lần thứ XX; Nghị quyết số 291/NQ-HĐND ngày 10/12/2025 của Hội đồng nhân dân tỉnh về kế hoạch phát triển kinh tế - xã hội 5 năm 2026 - 2030; Kế</w:t>
      </w:r>
      <w:r w:rsidRPr="00DB354D">
        <w:rPr>
          <w:sz w:val="28"/>
          <w:szCs w:val="28"/>
          <w:lang w:val="vi-VN"/>
        </w:rPr>
        <w:t xml:space="preserve"> hoạch số </w:t>
      </w:r>
      <w:r w:rsidR="0006017B">
        <w:rPr>
          <w:sz w:val="28"/>
          <w:szCs w:val="28"/>
        </w:rPr>
        <w:t>540</w:t>
      </w:r>
      <w:r w:rsidRPr="00DB354D">
        <w:rPr>
          <w:sz w:val="28"/>
          <w:szCs w:val="28"/>
          <w:lang w:val="vi-VN"/>
        </w:rPr>
        <w:t xml:space="preserve">/KH-UBND ngày </w:t>
      </w:r>
      <w:r w:rsidR="0006017B">
        <w:rPr>
          <w:sz w:val="28"/>
          <w:szCs w:val="28"/>
        </w:rPr>
        <w:t>05/8</w:t>
      </w:r>
      <w:r w:rsidRPr="00DB354D">
        <w:rPr>
          <w:sz w:val="28"/>
          <w:szCs w:val="28"/>
          <w:lang w:val="vi-VN"/>
        </w:rPr>
        <w:t xml:space="preserve">/2026 của UBND tỉnh về </w:t>
      </w:r>
      <w:r w:rsidR="0006017B" w:rsidRPr="0006017B">
        <w:rPr>
          <w:sz w:val="28"/>
          <w:szCs w:val="28"/>
        </w:rPr>
        <w:t>Triển khai Phong trào thi đua Quyết tâm thực hiện thắng lợi mục tiêu tăng trưởng bền vững “2 con số” giai đoạn 2026 - 2030 trên địa bàn tỉnh Hà Tĩnh</w:t>
      </w:r>
      <w:r w:rsidRPr="00DB354D">
        <w:rPr>
          <w:sz w:val="28"/>
          <w:szCs w:val="28"/>
          <w:lang w:val="vi-VN"/>
        </w:rPr>
        <w:t xml:space="preserve">; </w:t>
      </w:r>
      <w:r w:rsidR="00DD06CE" w:rsidRPr="001554AE">
        <w:rPr>
          <w:sz w:val="28"/>
          <w:szCs w:val="28"/>
        </w:rPr>
        <w:t>Nghị quyết số 01/NQ-ĐH ngày 12/8</w:t>
      </w:r>
      <w:r w:rsidR="007514C7" w:rsidRPr="001554AE">
        <w:rPr>
          <w:sz w:val="28"/>
          <w:szCs w:val="28"/>
        </w:rPr>
        <w:t xml:space="preserve">/2025 của </w:t>
      </w:r>
      <w:r w:rsidR="00DD06CE" w:rsidRPr="001554AE">
        <w:rPr>
          <w:sz w:val="28"/>
          <w:szCs w:val="28"/>
        </w:rPr>
        <w:t>Đảng bộ</w:t>
      </w:r>
      <w:r w:rsidR="007514C7" w:rsidRPr="001554AE">
        <w:rPr>
          <w:sz w:val="28"/>
          <w:szCs w:val="28"/>
        </w:rPr>
        <w:t xml:space="preserve"> </w:t>
      </w:r>
      <w:r w:rsidR="004C1D64" w:rsidRPr="001554AE">
        <w:rPr>
          <w:sz w:val="28"/>
          <w:szCs w:val="28"/>
        </w:rPr>
        <w:t>xã</w:t>
      </w:r>
      <w:r w:rsidR="00DD06CE" w:rsidRPr="001554AE">
        <w:rPr>
          <w:sz w:val="28"/>
          <w:szCs w:val="28"/>
        </w:rPr>
        <w:t xml:space="preserve"> ban hành Nghị quyết đại hội đại biểu đảng bộ xã Kỳ Hoa lần thứ I, nhiệm kỳ</w:t>
      </w:r>
      <w:r w:rsidRPr="001554AE">
        <w:rPr>
          <w:sz w:val="28"/>
          <w:szCs w:val="28"/>
          <w:lang w:val="vi-VN"/>
        </w:rPr>
        <w:t xml:space="preserve"> 202</w:t>
      </w:r>
      <w:r w:rsidR="00DD06CE" w:rsidRPr="001554AE">
        <w:rPr>
          <w:sz w:val="28"/>
          <w:szCs w:val="28"/>
          <w:lang w:val="en-GB"/>
        </w:rPr>
        <w:t xml:space="preserve">5 </w:t>
      </w:r>
      <w:r w:rsidRPr="001554AE">
        <w:rPr>
          <w:sz w:val="28"/>
          <w:szCs w:val="28"/>
          <w:lang w:val="vi-VN"/>
        </w:rPr>
        <w:t>-</w:t>
      </w:r>
      <w:r w:rsidR="00DD06CE" w:rsidRPr="001554AE">
        <w:rPr>
          <w:sz w:val="28"/>
          <w:szCs w:val="28"/>
          <w:lang w:val="en-GB"/>
        </w:rPr>
        <w:t xml:space="preserve"> </w:t>
      </w:r>
      <w:r w:rsidRPr="001554AE">
        <w:rPr>
          <w:sz w:val="28"/>
          <w:szCs w:val="28"/>
          <w:lang w:val="vi-VN"/>
        </w:rPr>
        <w:t>2030</w:t>
      </w:r>
      <w:r w:rsidRPr="001554AE">
        <w:rPr>
          <w:sz w:val="28"/>
          <w:szCs w:val="28"/>
          <w:lang w:val="es-NI"/>
        </w:rPr>
        <w:t>; UBND</w:t>
      </w:r>
      <w:r w:rsidRPr="00DB354D">
        <w:rPr>
          <w:sz w:val="28"/>
          <w:szCs w:val="28"/>
          <w:lang w:val="es-NI"/>
        </w:rPr>
        <w:t xml:space="preserve"> </w:t>
      </w:r>
      <w:r w:rsidR="004C1D64">
        <w:rPr>
          <w:sz w:val="28"/>
          <w:szCs w:val="28"/>
          <w:lang w:val="es-NI"/>
        </w:rPr>
        <w:t>xã Kỳ Hoa</w:t>
      </w:r>
      <w:r w:rsidRPr="00DB354D">
        <w:rPr>
          <w:sz w:val="28"/>
          <w:szCs w:val="28"/>
          <w:lang w:val="es-NI"/>
        </w:rPr>
        <w:t xml:space="preserve"> ban hành Kế hoạch phát động Phong trào thi đua Quyết tâm thực hiện thắng lợi mục tiêu tăng trưởng bền vững “2 con số” giai đoạn 2026</w:t>
      </w:r>
      <w:r w:rsidR="004C1D64">
        <w:rPr>
          <w:sz w:val="28"/>
          <w:szCs w:val="28"/>
          <w:lang w:val="es-NI"/>
        </w:rPr>
        <w:t xml:space="preserve"> </w:t>
      </w:r>
      <w:r w:rsidRPr="00DB354D">
        <w:rPr>
          <w:sz w:val="28"/>
          <w:szCs w:val="28"/>
          <w:lang w:val="es-NI"/>
        </w:rPr>
        <w:t>-</w:t>
      </w:r>
      <w:r w:rsidR="004C1D64">
        <w:rPr>
          <w:sz w:val="28"/>
          <w:szCs w:val="28"/>
          <w:lang w:val="es-NI"/>
        </w:rPr>
        <w:t xml:space="preserve"> </w:t>
      </w:r>
      <w:r w:rsidRPr="00DB354D">
        <w:rPr>
          <w:sz w:val="28"/>
          <w:szCs w:val="28"/>
          <w:lang w:val="es-NI"/>
        </w:rPr>
        <w:t xml:space="preserve">2030, </w:t>
      </w:r>
      <w:r w:rsidRPr="00DB354D">
        <w:rPr>
          <w:sz w:val="28"/>
          <w:szCs w:val="28"/>
        </w:rPr>
        <w:t>cụ thể như</w:t>
      </w:r>
      <w:r w:rsidRPr="00DB354D">
        <w:rPr>
          <w:sz w:val="28"/>
          <w:szCs w:val="28"/>
          <w:lang w:val="es-NI"/>
        </w:rPr>
        <w:t xml:space="preserve"> sau</w:t>
      </w:r>
      <w:r w:rsidRPr="00DB354D">
        <w:rPr>
          <w:rFonts w:eastAsiaTheme="minorHAnsi"/>
          <w:sz w:val="28"/>
          <w:szCs w:val="28"/>
        </w:rPr>
        <w:t>:</w:t>
      </w:r>
    </w:p>
    <w:p w14:paraId="392C743F" w14:textId="58EF4AF9" w:rsidR="00983F6B" w:rsidRDefault="00983F6B" w:rsidP="00FC3046">
      <w:pPr>
        <w:widowControl w:val="0"/>
        <w:spacing w:after="0" w:line="266" w:lineRule="auto"/>
        <w:ind w:firstLine="567"/>
        <w:jc w:val="both"/>
        <w:rPr>
          <w:rFonts w:cs="Times New Roman"/>
          <w:b/>
          <w:szCs w:val="28"/>
        </w:rPr>
      </w:pPr>
      <w:r>
        <w:rPr>
          <w:rFonts w:cs="Times New Roman"/>
          <w:b/>
          <w:szCs w:val="28"/>
        </w:rPr>
        <w:t>I. QUAN ĐIỂM CHỈ ĐẠO</w:t>
      </w:r>
    </w:p>
    <w:p w14:paraId="6F1C100B" w14:textId="0C3C4B5D" w:rsidR="00983F6B" w:rsidRDefault="00983F6B" w:rsidP="00FC3046">
      <w:pPr>
        <w:widowControl w:val="0"/>
        <w:spacing w:after="0" w:line="266" w:lineRule="auto"/>
        <w:ind w:firstLine="567"/>
        <w:jc w:val="both"/>
      </w:pPr>
      <w:r>
        <w:t xml:space="preserve">1. </w:t>
      </w:r>
      <w:r>
        <w:t>Phong trào thi đua được đặt dưới sự lãnh đạo toàn diện của Đảng ủy, sự quản lý điều hành của UBND xã; phát huy vai trò của Mặt trận Tổ quốc, các tổ chức chính trị - xã hội, doanh nghiệp và Nhân dân.</w:t>
      </w:r>
    </w:p>
    <w:p w14:paraId="0023EE54" w14:textId="45BA6926" w:rsidR="00983F6B" w:rsidRDefault="00983F6B" w:rsidP="00FC3046">
      <w:pPr>
        <w:widowControl w:val="0"/>
        <w:spacing w:after="0" w:line="266" w:lineRule="auto"/>
        <w:ind w:firstLine="567"/>
        <w:jc w:val="both"/>
      </w:pPr>
      <w:r>
        <w:t xml:space="preserve">2. </w:t>
      </w:r>
      <w:r>
        <w:t>Lấy người dân làm trung tâm, là chủ thể của phát triển; lấy kết quả nâng cao đời sống Nhân dân làm thước đo hiệu quả.</w:t>
      </w:r>
    </w:p>
    <w:p w14:paraId="1B60B657" w14:textId="5BEFD8B8" w:rsidR="00983F6B" w:rsidRDefault="00983F6B" w:rsidP="00FC3046">
      <w:pPr>
        <w:widowControl w:val="0"/>
        <w:spacing w:after="0" w:line="266" w:lineRule="auto"/>
        <w:ind w:firstLine="567"/>
        <w:jc w:val="both"/>
        <w:rPr>
          <w:rFonts w:cs="Times New Roman"/>
          <w:szCs w:val="28"/>
        </w:rPr>
      </w:pPr>
      <w:r w:rsidRPr="00983F6B">
        <w:rPr>
          <w:rFonts w:cs="Times New Roman"/>
          <w:szCs w:val="28"/>
        </w:rPr>
        <w:t>3. Gắn phong trào thi đua với:</w:t>
      </w:r>
      <w:r>
        <w:rPr>
          <w:rFonts w:cs="Times New Roman"/>
          <w:szCs w:val="28"/>
        </w:rPr>
        <w:t xml:space="preserve"> cải cách hành chính; chuyển đổi số; phát triển kinh tế xanh, kinh tế tuần hoàn; thực hành tiết kiệm, chống lãng phí.</w:t>
      </w:r>
    </w:p>
    <w:p w14:paraId="1B59E6B5" w14:textId="1A14A3E0" w:rsidR="0087344E" w:rsidRPr="00983F6B" w:rsidRDefault="0087344E" w:rsidP="00FC3046">
      <w:pPr>
        <w:widowControl w:val="0"/>
        <w:spacing w:after="0" w:line="266" w:lineRule="auto"/>
        <w:ind w:firstLine="567"/>
        <w:jc w:val="both"/>
        <w:rPr>
          <w:rFonts w:cs="Times New Roman"/>
          <w:szCs w:val="28"/>
        </w:rPr>
      </w:pPr>
      <w:r>
        <w:rPr>
          <w:rFonts w:cs="Times New Roman"/>
          <w:szCs w:val="28"/>
        </w:rPr>
        <w:t>4. Bảo đảm nguyên tắc: rõ người, rõ việc, rõ thời gian, rõ trách nhiệm, rõ nguồn lực, rõ sản phẩm.</w:t>
      </w:r>
    </w:p>
    <w:p w14:paraId="29BED406" w14:textId="53579DF4" w:rsidR="00CA589E" w:rsidRPr="00DB354D" w:rsidRDefault="005571AC" w:rsidP="00FC3046">
      <w:pPr>
        <w:widowControl w:val="0"/>
        <w:spacing w:after="0" w:line="266" w:lineRule="auto"/>
        <w:ind w:firstLine="567"/>
        <w:jc w:val="both"/>
        <w:rPr>
          <w:rFonts w:cs="Times New Roman"/>
          <w:b/>
          <w:szCs w:val="28"/>
        </w:rPr>
      </w:pPr>
      <w:r w:rsidRPr="00DB354D">
        <w:rPr>
          <w:rFonts w:cs="Times New Roman"/>
          <w:b/>
          <w:szCs w:val="28"/>
        </w:rPr>
        <w:t>I</w:t>
      </w:r>
      <w:r w:rsidR="008E510E">
        <w:rPr>
          <w:rFonts w:cs="Times New Roman"/>
          <w:b/>
          <w:szCs w:val="28"/>
        </w:rPr>
        <w:t>I</w:t>
      </w:r>
      <w:r w:rsidRPr="00DB354D">
        <w:rPr>
          <w:rFonts w:cs="Times New Roman"/>
          <w:b/>
          <w:szCs w:val="28"/>
        </w:rPr>
        <w:t>. MỤC ĐÍCH, YÊU CẦU</w:t>
      </w:r>
    </w:p>
    <w:p w14:paraId="18D8C23A" w14:textId="77777777" w:rsidR="00CA589E" w:rsidRPr="00DB354D" w:rsidRDefault="005571AC" w:rsidP="00FC3046">
      <w:pPr>
        <w:tabs>
          <w:tab w:val="left" w:pos="1080"/>
        </w:tabs>
        <w:spacing w:after="0" w:line="266" w:lineRule="auto"/>
        <w:ind w:firstLine="567"/>
        <w:jc w:val="both"/>
        <w:rPr>
          <w:rFonts w:cs="Times New Roman"/>
          <w:b/>
          <w:szCs w:val="28"/>
        </w:rPr>
      </w:pPr>
      <w:r w:rsidRPr="00DB354D">
        <w:rPr>
          <w:rFonts w:cs="Times New Roman"/>
          <w:b/>
          <w:szCs w:val="28"/>
        </w:rPr>
        <w:t>1. Mục đích</w:t>
      </w:r>
    </w:p>
    <w:p w14:paraId="4E9FDF98" w14:textId="310B45BF" w:rsidR="00CA589E" w:rsidRPr="00DB354D" w:rsidRDefault="005571AC" w:rsidP="00FC3046">
      <w:pPr>
        <w:pStyle w:val="Body1"/>
        <w:tabs>
          <w:tab w:val="left" w:pos="1080"/>
        </w:tabs>
        <w:spacing w:line="266" w:lineRule="auto"/>
        <w:ind w:firstLine="567"/>
        <w:jc w:val="both"/>
        <w:rPr>
          <w:color w:val="auto"/>
          <w:szCs w:val="28"/>
        </w:rPr>
      </w:pPr>
      <w:r w:rsidRPr="00DB354D">
        <w:rPr>
          <w:color w:val="auto"/>
          <w:szCs w:val="28"/>
        </w:rPr>
        <w:t xml:space="preserve">- Phát huy sức mạnh tổng hợp của cả hệ thống chính trị, cộng đồng doanh nghiệp và Nhân dân; khơi dậy tinh thần đoàn kết, tự lực, tự cường, đổi mới, sáng tạo, tạo khí thế thi đua sôi nổi, quyết tâm thực hiện thắng loại các mục tiêu, chỉ tiêu phát triển kinh tế - xã hội của </w:t>
      </w:r>
      <w:r w:rsidR="004C1D64">
        <w:rPr>
          <w:color w:val="auto"/>
          <w:szCs w:val="28"/>
        </w:rPr>
        <w:t>xã</w:t>
      </w:r>
      <w:r w:rsidRPr="00DB354D">
        <w:rPr>
          <w:color w:val="auto"/>
          <w:szCs w:val="28"/>
        </w:rPr>
        <w:t xml:space="preserve"> giai đoạn 2026</w:t>
      </w:r>
      <w:r w:rsidR="004C1D64">
        <w:rPr>
          <w:color w:val="auto"/>
          <w:szCs w:val="28"/>
        </w:rPr>
        <w:t xml:space="preserve">  </w:t>
      </w:r>
      <w:r w:rsidRPr="00DB354D">
        <w:rPr>
          <w:color w:val="auto"/>
          <w:szCs w:val="28"/>
        </w:rPr>
        <w:t>-2030.</w:t>
      </w:r>
    </w:p>
    <w:p w14:paraId="6651B0B8" w14:textId="1E54888A" w:rsidR="00CA589E" w:rsidRPr="00DB354D" w:rsidRDefault="005571AC" w:rsidP="00FC3046">
      <w:pPr>
        <w:pStyle w:val="Body1"/>
        <w:tabs>
          <w:tab w:val="left" w:pos="1080"/>
        </w:tabs>
        <w:spacing w:line="266" w:lineRule="auto"/>
        <w:ind w:firstLine="567"/>
        <w:jc w:val="both"/>
        <w:rPr>
          <w:color w:val="auto"/>
          <w:szCs w:val="28"/>
        </w:rPr>
      </w:pPr>
      <w:r w:rsidRPr="00DB354D">
        <w:rPr>
          <w:color w:val="auto"/>
          <w:szCs w:val="28"/>
        </w:rPr>
        <w:t xml:space="preserve">- Cụ thể hóa mục tiêu tăng trưởng bền vững “2 con số” của tỉnh phù hợp với điều kiện thực tiễn của </w:t>
      </w:r>
      <w:r w:rsidR="004C1D64">
        <w:rPr>
          <w:color w:val="auto"/>
          <w:szCs w:val="28"/>
        </w:rPr>
        <w:t>xã Kỳ Hoa</w:t>
      </w:r>
      <w:r w:rsidRPr="00DB354D">
        <w:rPr>
          <w:color w:val="auto"/>
          <w:szCs w:val="28"/>
        </w:rPr>
        <w:t>; lấy kết quả thực hiện các chỉ tiêu phát triển kinh tế - xã hội, nâng cao đời sống vật chất, tinh thần của Nhân dân làm thước đo hiệu quả phong trào thi đua.</w:t>
      </w:r>
    </w:p>
    <w:p w14:paraId="66F56F43" w14:textId="1B7CB6D4" w:rsidR="00CA589E" w:rsidRPr="00DB354D" w:rsidRDefault="005571AC" w:rsidP="00FC3046">
      <w:pPr>
        <w:pStyle w:val="Body1"/>
        <w:tabs>
          <w:tab w:val="left" w:pos="1080"/>
        </w:tabs>
        <w:spacing w:line="266" w:lineRule="auto"/>
        <w:ind w:firstLine="567"/>
        <w:jc w:val="both"/>
        <w:rPr>
          <w:color w:val="auto"/>
          <w:szCs w:val="28"/>
        </w:rPr>
      </w:pPr>
      <w:r w:rsidRPr="00DB354D">
        <w:rPr>
          <w:color w:val="auto"/>
          <w:szCs w:val="28"/>
        </w:rPr>
        <w:t xml:space="preserve">- Tạo chuyển biến mạnh mẽ trong công tác chỉ đạo, điều hành; nâng cao trách nhiệm của người đứng đầu, cán bộ, công chức, viên chức, người lao động và Nhân </w:t>
      </w:r>
      <w:r w:rsidRPr="00DB354D">
        <w:rPr>
          <w:color w:val="auto"/>
          <w:szCs w:val="28"/>
        </w:rPr>
        <w:lastRenderedPageBreak/>
        <w:t xml:space="preserve">dân trong thực hiện nhiệm vụ, góp phần xây dựng </w:t>
      </w:r>
      <w:r w:rsidR="004C1D64">
        <w:rPr>
          <w:color w:val="auto"/>
          <w:szCs w:val="28"/>
        </w:rPr>
        <w:t>xã Kỳ Hoa</w:t>
      </w:r>
      <w:r w:rsidRPr="00DB354D">
        <w:rPr>
          <w:color w:val="auto"/>
          <w:szCs w:val="28"/>
        </w:rPr>
        <w:t xml:space="preserve"> phát triển nhanh, bền vững, văn minh, hiện đại.</w:t>
      </w:r>
    </w:p>
    <w:p w14:paraId="70BA572C" w14:textId="77777777" w:rsidR="00CA589E" w:rsidRPr="00DB354D" w:rsidRDefault="005571AC" w:rsidP="00FC3046">
      <w:pPr>
        <w:pStyle w:val="Body1"/>
        <w:tabs>
          <w:tab w:val="left" w:pos="1080"/>
        </w:tabs>
        <w:spacing w:line="266" w:lineRule="auto"/>
        <w:ind w:firstLine="567"/>
        <w:jc w:val="both"/>
        <w:rPr>
          <w:color w:val="auto"/>
          <w:szCs w:val="28"/>
        </w:rPr>
      </w:pPr>
      <w:r w:rsidRPr="00DB354D">
        <w:rPr>
          <w:color w:val="auto"/>
          <w:szCs w:val="28"/>
        </w:rPr>
        <w:t>- Kịp thời phát hiện, bồi dưỡng, biểu dương và nhân rộng các mô hình mới, cách làm hay, sáng kiến, giải pháp hiệu quả, tạo động lực thúc đẩy phát triển kinh tế - xã hội trên địa bàn.</w:t>
      </w:r>
    </w:p>
    <w:p w14:paraId="37AF1A29" w14:textId="77777777" w:rsidR="00CA589E" w:rsidRPr="00DB354D" w:rsidRDefault="005571AC" w:rsidP="00FC3046">
      <w:pPr>
        <w:tabs>
          <w:tab w:val="left" w:pos="1080"/>
        </w:tabs>
        <w:spacing w:after="0" w:line="266" w:lineRule="auto"/>
        <w:ind w:firstLine="567"/>
        <w:jc w:val="both"/>
        <w:rPr>
          <w:rFonts w:cs="Times New Roman"/>
          <w:b/>
          <w:szCs w:val="28"/>
        </w:rPr>
      </w:pPr>
      <w:r w:rsidRPr="00DB354D">
        <w:rPr>
          <w:rFonts w:cs="Times New Roman"/>
          <w:b/>
          <w:szCs w:val="28"/>
        </w:rPr>
        <w:t>2. Yêu cầu</w:t>
      </w:r>
    </w:p>
    <w:p w14:paraId="538B7561" w14:textId="79F600E2" w:rsidR="00CA589E" w:rsidRPr="00DB354D" w:rsidRDefault="005571AC" w:rsidP="00FC3046">
      <w:pPr>
        <w:tabs>
          <w:tab w:val="left" w:pos="1080"/>
        </w:tabs>
        <w:spacing w:after="0" w:line="266" w:lineRule="auto"/>
        <w:ind w:firstLine="567"/>
        <w:jc w:val="both"/>
        <w:rPr>
          <w:rFonts w:cs="Times New Roman"/>
          <w:szCs w:val="28"/>
        </w:rPr>
      </w:pPr>
      <w:r w:rsidRPr="00DB354D">
        <w:rPr>
          <w:rFonts w:cs="Times New Roman"/>
          <w:szCs w:val="28"/>
        </w:rPr>
        <w:t>- Phong trào thi đua phải được triển khai sâu rộng, thiết thực, hiệu quả, tránh hình thức; gắn chặt nhiệm vụ chính trị, các chỉ tiêu phát triển kinh tế - xã hội 5 năm giai đoạn 2026</w:t>
      </w:r>
      <w:r w:rsidR="004C1D64">
        <w:rPr>
          <w:rFonts w:cs="Times New Roman"/>
          <w:szCs w:val="28"/>
        </w:rPr>
        <w:t xml:space="preserve"> </w:t>
      </w:r>
      <w:r w:rsidRPr="00DB354D">
        <w:rPr>
          <w:rFonts w:cs="Times New Roman"/>
          <w:szCs w:val="28"/>
        </w:rPr>
        <w:t>-</w:t>
      </w:r>
      <w:r w:rsidR="004C1D64">
        <w:rPr>
          <w:rFonts w:cs="Times New Roman"/>
          <w:szCs w:val="28"/>
        </w:rPr>
        <w:t xml:space="preserve"> </w:t>
      </w:r>
      <w:r w:rsidRPr="00DB354D">
        <w:rPr>
          <w:rFonts w:cs="Times New Roman"/>
          <w:szCs w:val="28"/>
        </w:rPr>
        <w:t xml:space="preserve">2030 và nhiệm vụ hằng năm của </w:t>
      </w:r>
      <w:r w:rsidR="004C1D64">
        <w:rPr>
          <w:rFonts w:cs="Times New Roman"/>
          <w:szCs w:val="28"/>
        </w:rPr>
        <w:t>xã</w:t>
      </w:r>
      <w:r w:rsidRPr="00DB354D">
        <w:rPr>
          <w:rFonts w:cs="Times New Roman"/>
          <w:szCs w:val="28"/>
        </w:rPr>
        <w:t>.</w:t>
      </w:r>
    </w:p>
    <w:p w14:paraId="2822E5F4" w14:textId="77777777" w:rsidR="00CA589E" w:rsidRPr="00DB354D" w:rsidRDefault="005571AC" w:rsidP="00FC3046">
      <w:pPr>
        <w:tabs>
          <w:tab w:val="left" w:pos="1080"/>
        </w:tabs>
        <w:spacing w:after="0" w:line="266" w:lineRule="auto"/>
        <w:ind w:firstLine="567"/>
        <w:jc w:val="both"/>
        <w:rPr>
          <w:rFonts w:cs="Times New Roman"/>
          <w:szCs w:val="28"/>
        </w:rPr>
      </w:pPr>
      <w:r w:rsidRPr="00DB354D">
        <w:rPr>
          <w:rFonts w:cs="Times New Roman"/>
          <w:szCs w:val="28"/>
        </w:rPr>
        <w:t>- Nội dung thi đua phải cụ thể, có trọng tâm, trọng điểm, xác định rõ người thực hiện, nhiệm vụ, thời gian, kết quả và trách nhiệm; lấy kết quả hoàn thành các mục tiêu, chỉ tiêu phát triển kinh tế - xã hội làm căn cứ đánh giá phong trào thi đua.</w:t>
      </w:r>
    </w:p>
    <w:p w14:paraId="5DDC81B4" w14:textId="15128A43" w:rsidR="00CA589E" w:rsidRPr="00DB354D" w:rsidRDefault="005571AC" w:rsidP="00FC3046">
      <w:pPr>
        <w:tabs>
          <w:tab w:val="left" w:pos="1080"/>
        </w:tabs>
        <w:spacing w:after="0" w:line="266" w:lineRule="auto"/>
        <w:ind w:firstLine="567"/>
        <w:jc w:val="both"/>
        <w:rPr>
          <w:rFonts w:cs="Times New Roman"/>
          <w:szCs w:val="28"/>
        </w:rPr>
      </w:pPr>
      <w:r w:rsidRPr="00DB354D">
        <w:rPr>
          <w:rFonts w:cs="Times New Roman"/>
          <w:szCs w:val="28"/>
        </w:rPr>
        <w:t xml:space="preserve">- Gắn phong trào thi đua với cải cách hành chính, chuyển đổi số, khoa học </w:t>
      </w:r>
      <w:r w:rsidR="00A81D80" w:rsidRPr="00DB354D">
        <w:rPr>
          <w:rFonts w:cs="Times New Roman"/>
          <w:szCs w:val="28"/>
        </w:rPr>
        <w:t>-</w:t>
      </w:r>
      <w:r w:rsidRPr="00DB354D">
        <w:rPr>
          <w:rFonts w:cs="Times New Roman"/>
          <w:szCs w:val="28"/>
        </w:rPr>
        <w:t xml:space="preserve"> công nghệ, đổi mới sáng tạo, chuyển đổi xanh, xây dựng </w:t>
      </w:r>
      <w:r w:rsidR="00386EB6">
        <w:rPr>
          <w:rFonts w:cs="Times New Roman"/>
          <w:szCs w:val="28"/>
        </w:rPr>
        <w:t>nông thôn mới</w:t>
      </w:r>
      <w:r w:rsidRPr="00DB354D">
        <w:rPr>
          <w:rFonts w:cs="Times New Roman"/>
          <w:szCs w:val="28"/>
        </w:rPr>
        <w:t>, thực hành tiết kiệm, chống lãng phí và nâng cao chất lượng phục vụ Nhân dân.</w:t>
      </w:r>
    </w:p>
    <w:p w14:paraId="6F68BBD7" w14:textId="77777777" w:rsidR="00CA589E" w:rsidRPr="00DB354D" w:rsidRDefault="005571AC" w:rsidP="00FC3046">
      <w:pPr>
        <w:tabs>
          <w:tab w:val="left" w:pos="1080"/>
        </w:tabs>
        <w:spacing w:after="0" w:line="266" w:lineRule="auto"/>
        <w:ind w:firstLine="567"/>
        <w:jc w:val="both"/>
        <w:rPr>
          <w:iCs/>
          <w:szCs w:val="28"/>
        </w:rPr>
      </w:pPr>
      <w:r w:rsidRPr="00DB354D">
        <w:rPr>
          <w:rFonts w:cs="Times New Roman"/>
          <w:szCs w:val="28"/>
        </w:rPr>
        <w:t>- Công tác khen thưởng phải kịp thời, công khai, minh bạch, đúng đối tượng, đúng thành tích; chú trọng khen thưởng các tập thể, cá nhân trực tiếp thực hiện nhiệm vụ, có sáng kiến, cách làm mới, hiệu quả thiết thực.</w:t>
      </w:r>
    </w:p>
    <w:p w14:paraId="1FFB2510" w14:textId="53630462" w:rsidR="00CA589E" w:rsidRPr="00DB354D" w:rsidRDefault="005571AC" w:rsidP="00FC3046">
      <w:pPr>
        <w:widowControl w:val="0"/>
        <w:spacing w:after="0" w:line="266" w:lineRule="auto"/>
        <w:ind w:firstLine="567"/>
        <w:jc w:val="both"/>
        <w:rPr>
          <w:rFonts w:cs="Times New Roman"/>
          <w:b/>
          <w:szCs w:val="28"/>
        </w:rPr>
      </w:pPr>
      <w:r w:rsidRPr="00DB354D">
        <w:rPr>
          <w:rFonts w:cs="Times New Roman"/>
          <w:b/>
          <w:szCs w:val="28"/>
        </w:rPr>
        <w:t>I</w:t>
      </w:r>
      <w:r w:rsidR="009845B4">
        <w:rPr>
          <w:rFonts w:cs="Times New Roman"/>
          <w:b/>
          <w:szCs w:val="28"/>
        </w:rPr>
        <w:t>I</w:t>
      </w:r>
      <w:r w:rsidRPr="00DB354D">
        <w:rPr>
          <w:rFonts w:cs="Times New Roman"/>
          <w:b/>
          <w:szCs w:val="28"/>
        </w:rPr>
        <w:t>I. CHỦ ĐỀ, MỤC TIÊU THI ĐUA</w:t>
      </w:r>
    </w:p>
    <w:p w14:paraId="00C99754" w14:textId="191F4198" w:rsidR="00CA589E" w:rsidRPr="00DB354D" w:rsidRDefault="00D81ECF" w:rsidP="00FC3046">
      <w:pPr>
        <w:tabs>
          <w:tab w:val="left" w:pos="1080"/>
        </w:tabs>
        <w:spacing w:after="0" w:line="266" w:lineRule="auto"/>
        <w:ind w:firstLine="567"/>
        <w:jc w:val="both"/>
        <w:rPr>
          <w:rFonts w:cs="Times New Roman"/>
          <w:b/>
          <w:szCs w:val="28"/>
        </w:rPr>
      </w:pPr>
      <w:r w:rsidRPr="00DB354D">
        <w:rPr>
          <w:rFonts w:cs="Times New Roman"/>
          <w:b/>
          <w:szCs w:val="28"/>
        </w:rPr>
        <w:t>1. Chủ đề thi đua</w:t>
      </w:r>
    </w:p>
    <w:p w14:paraId="50BF340D" w14:textId="08964C76" w:rsidR="00CA589E" w:rsidRPr="00DB354D" w:rsidRDefault="005571AC" w:rsidP="00FC3046">
      <w:pPr>
        <w:widowControl w:val="0"/>
        <w:spacing w:after="0" w:line="266" w:lineRule="auto"/>
        <w:ind w:firstLine="567"/>
        <w:jc w:val="both"/>
        <w:rPr>
          <w:rFonts w:cs="Times New Roman"/>
          <w:i/>
          <w:iCs/>
          <w:szCs w:val="28"/>
        </w:rPr>
      </w:pPr>
      <w:r w:rsidRPr="00DB354D">
        <w:rPr>
          <w:rFonts w:cs="Times New Roman"/>
          <w:i/>
          <w:iCs/>
          <w:szCs w:val="28"/>
        </w:rPr>
        <w:t xml:space="preserve">“Đoàn kết, đổi mới, phát huy nội lực, quyết tâm thực hiện thắng lợi mục tiêu tăng trưởng bền vững “2 con số”, xây dựng </w:t>
      </w:r>
      <w:r w:rsidR="004C1D64">
        <w:rPr>
          <w:rFonts w:cs="Times New Roman"/>
          <w:i/>
          <w:iCs/>
          <w:szCs w:val="28"/>
        </w:rPr>
        <w:t>xã Kỳ Hoa</w:t>
      </w:r>
      <w:r w:rsidRPr="00DB354D">
        <w:rPr>
          <w:rFonts w:cs="Times New Roman"/>
          <w:i/>
          <w:iCs/>
          <w:szCs w:val="28"/>
        </w:rPr>
        <w:t xml:space="preserve"> phát triển nhanh, văn minh, hiện đại”.</w:t>
      </w:r>
    </w:p>
    <w:p w14:paraId="523CBBF3" w14:textId="77777777" w:rsidR="00CA589E" w:rsidRPr="00DB354D" w:rsidRDefault="005571AC" w:rsidP="00FC3046">
      <w:pPr>
        <w:tabs>
          <w:tab w:val="left" w:pos="1080"/>
        </w:tabs>
        <w:spacing w:after="0" w:line="266" w:lineRule="auto"/>
        <w:ind w:firstLine="567"/>
        <w:jc w:val="both"/>
        <w:rPr>
          <w:rFonts w:cs="Times New Roman"/>
          <w:b/>
          <w:szCs w:val="28"/>
        </w:rPr>
      </w:pPr>
      <w:r w:rsidRPr="00DB354D">
        <w:rPr>
          <w:rFonts w:cs="Times New Roman"/>
          <w:b/>
          <w:szCs w:val="28"/>
        </w:rPr>
        <w:t>2. Mục tiêu thi đua</w:t>
      </w:r>
    </w:p>
    <w:p w14:paraId="7F034DCA" w14:textId="479E7512" w:rsidR="00CA589E" w:rsidRPr="00DB354D" w:rsidRDefault="005571AC" w:rsidP="00FC3046">
      <w:pPr>
        <w:pStyle w:val="Body1"/>
        <w:tabs>
          <w:tab w:val="left" w:pos="1080"/>
        </w:tabs>
        <w:spacing w:line="266" w:lineRule="auto"/>
        <w:ind w:firstLine="567"/>
        <w:jc w:val="both"/>
        <w:rPr>
          <w:color w:val="auto"/>
          <w:spacing w:val="-2"/>
          <w:szCs w:val="28"/>
          <w:lang w:val="pt-PT"/>
        </w:rPr>
      </w:pPr>
      <w:r w:rsidRPr="00DB354D">
        <w:rPr>
          <w:color w:val="auto"/>
          <w:spacing w:val="-2"/>
          <w:szCs w:val="28"/>
          <w:lang w:val="pt-PT"/>
        </w:rPr>
        <w:t xml:space="preserve">Tập trung huy động, khai thác và sử dụng hiệu quả các nguồn lực; phát triển mạnh thương mại </w:t>
      </w:r>
      <w:r w:rsidR="00A81D80" w:rsidRPr="00DB354D">
        <w:rPr>
          <w:color w:val="auto"/>
          <w:spacing w:val="-2"/>
          <w:szCs w:val="28"/>
          <w:lang w:val="pt-PT"/>
        </w:rPr>
        <w:t>-</w:t>
      </w:r>
      <w:r w:rsidRPr="00DB354D">
        <w:rPr>
          <w:color w:val="auto"/>
          <w:spacing w:val="-2"/>
          <w:szCs w:val="28"/>
          <w:lang w:val="pt-PT"/>
        </w:rPr>
        <w:t xml:space="preserve"> dịch vụ, công nghiệp </w:t>
      </w:r>
      <w:r w:rsidR="00A81D80" w:rsidRPr="00DB354D">
        <w:rPr>
          <w:color w:val="auto"/>
          <w:spacing w:val="-2"/>
          <w:szCs w:val="28"/>
          <w:lang w:val="pt-PT"/>
        </w:rPr>
        <w:t>-</w:t>
      </w:r>
      <w:r w:rsidRPr="00DB354D">
        <w:rPr>
          <w:color w:val="auto"/>
          <w:spacing w:val="-2"/>
          <w:szCs w:val="28"/>
          <w:lang w:val="pt-PT"/>
        </w:rPr>
        <w:t xml:space="preserve"> xây dựng, nông nghiệp theo hướng đô thị; thúc đẩy kinh tế tư nhân, doanh nghiệp và hộ kinh doanh; đẩy mạnh khoa học </w:t>
      </w:r>
      <w:r w:rsidR="00A81D80" w:rsidRPr="00DB354D">
        <w:rPr>
          <w:color w:val="auto"/>
          <w:spacing w:val="-2"/>
          <w:szCs w:val="28"/>
          <w:lang w:val="pt-PT"/>
        </w:rPr>
        <w:t>-</w:t>
      </w:r>
      <w:r w:rsidRPr="00DB354D">
        <w:rPr>
          <w:color w:val="auto"/>
          <w:spacing w:val="-2"/>
          <w:szCs w:val="28"/>
          <w:lang w:val="pt-PT"/>
        </w:rPr>
        <w:t xml:space="preserve"> công nghệ, đổi mới sáng tạo, chuyển đổi số; nâng cao hiệu quả quản lý nhà nước, cải thiện môi trường đầu tư, kinh doanh; đồng thời đảm bảo an sinh xã hội, phát triển văn hóa, giáo dục, y tế, bảo vệ môi trường, giữ vững quốc phòng </w:t>
      </w:r>
      <w:r w:rsidR="00A81D80" w:rsidRPr="00DB354D">
        <w:rPr>
          <w:color w:val="auto"/>
          <w:spacing w:val="-2"/>
          <w:szCs w:val="28"/>
          <w:lang w:val="pt-PT"/>
        </w:rPr>
        <w:t>-</w:t>
      </w:r>
      <w:r w:rsidRPr="00DB354D">
        <w:rPr>
          <w:color w:val="auto"/>
          <w:spacing w:val="-2"/>
          <w:szCs w:val="28"/>
          <w:lang w:val="pt-PT"/>
        </w:rPr>
        <w:t xml:space="preserve"> an ninh.</w:t>
      </w:r>
    </w:p>
    <w:p w14:paraId="3CCC2988" w14:textId="77777777" w:rsidR="00CA589E" w:rsidRPr="00DB354D" w:rsidRDefault="005571AC" w:rsidP="00FC3046">
      <w:pPr>
        <w:tabs>
          <w:tab w:val="left" w:pos="1080"/>
        </w:tabs>
        <w:spacing w:after="0" w:line="266" w:lineRule="auto"/>
        <w:ind w:firstLine="567"/>
        <w:jc w:val="both"/>
        <w:rPr>
          <w:rFonts w:cs="Times New Roman"/>
          <w:b/>
          <w:szCs w:val="28"/>
        </w:rPr>
      </w:pPr>
      <w:r w:rsidRPr="00DB354D">
        <w:rPr>
          <w:rFonts w:cs="Times New Roman"/>
          <w:b/>
          <w:szCs w:val="28"/>
        </w:rPr>
        <w:t>3. Chỉ tiêu thi đua chủ yếu</w:t>
      </w:r>
    </w:p>
    <w:p w14:paraId="7F6216A7" w14:textId="51D129FB" w:rsidR="00CA589E" w:rsidRPr="00DB354D" w:rsidRDefault="005571AC" w:rsidP="00FC3046">
      <w:pPr>
        <w:tabs>
          <w:tab w:val="left" w:pos="1080"/>
        </w:tabs>
        <w:spacing w:after="0" w:line="266" w:lineRule="auto"/>
        <w:ind w:firstLine="567"/>
        <w:jc w:val="both"/>
      </w:pPr>
      <w:r w:rsidRPr="00DB354D">
        <w:t xml:space="preserve">Phấn đấu hoàn thành và </w:t>
      </w:r>
      <w:r w:rsidRPr="00DB354D">
        <w:rPr>
          <w:rStyle w:val="Strong"/>
          <w:b w:val="0"/>
        </w:rPr>
        <w:t>hoàn thành vượt mức</w:t>
      </w:r>
      <w:r w:rsidRPr="00DB354D">
        <w:t xml:space="preserve"> các mục tiêu, chỉ tiêu phát triển kinh tế - xã hội theo </w:t>
      </w:r>
      <w:r w:rsidR="008D4AE4" w:rsidRPr="00DB354D">
        <w:t xml:space="preserve">Nghị quyết số 01-NQ/ĐH </w:t>
      </w:r>
      <w:r w:rsidR="008D4AE4" w:rsidRPr="005776E0">
        <w:t xml:space="preserve">ngày </w:t>
      </w:r>
      <w:r w:rsidR="005776E0" w:rsidRPr="005776E0">
        <w:t>12</w:t>
      </w:r>
      <w:r w:rsidR="008D4AE4" w:rsidRPr="005776E0">
        <w:t>/8/2025 củ</w:t>
      </w:r>
      <w:r w:rsidR="008D4AE4" w:rsidRPr="00DB354D">
        <w:t xml:space="preserve">a Đại hội Đại biểu Đảng bộ </w:t>
      </w:r>
      <w:r w:rsidR="004C1D64">
        <w:t>xã Kỳ Hoa</w:t>
      </w:r>
      <w:r w:rsidR="008D4AE4" w:rsidRPr="00DB354D">
        <w:t xml:space="preserve"> lần thứ I, nhiệm kỳ 2025-2030</w:t>
      </w:r>
      <w:r w:rsidRPr="00DB354D">
        <w:t>, đồng thời đóng góp tích cực vào việc thực hiện các mục tiêu tăng trưởng bền vững “2 con số” của tỉnh, tập trung vào các chỉ tiêu chủ yếu sau:</w:t>
      </w:r>
    </w:p>
    <w:p w14:paraId="5861D439" w14:textId="3E2A15C7" w:rsidR="00A01724" w:rsidRDefault="008D4AE4"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bCs/>
          <w:i/>
          <w:iCs/>
          <w:sz w:val="29"/>
          <w:szCs w:val="29"/>
          <w:lang w:val="pt-BR"/>
        </w:rPr>
      </w:pPr>
      <w:r w:rsidRPr="00186D3E">
        <w:rPr>
          <w:rFonts w:ascii="TimesNewRomanPSMT" w:hAnsi="TimesNewRomanPSMT" w:cs="Times New Roman"/>
          <w:color w:val="000000" w:themeColor="text1"/>
          <w:szCs w:val="28"/>
        </w:rPr>
        <w:t xml:space="preserve">- Về kinh tế: </w:t>
      </w:r>
      <w:r w:rsidR="002F78F2">
        <w:rPr>
          <w:rFonts w:ascii="TimesNewRomanPSMT" w:hAnsi="TimesNewRomanPSMT" w:cs="Times New Roman"/>
          <w:color w:val="000000" w:themeColor="text1"/>
          <w:szCs w:val="28"/>
        </w:rPr>
        <w:t xml:space="preserve">(1) </w:t>
      </w:r>
      <w:r w:rsidR="00A01724" w:rsidRPr="00186D3E">
        <w:rPr>
          <w:rFonts w:cs="Times New Roman"/>
          <w:bCs/>
          <w:color w:val="000000" w:themeColor="text1"/>
          <w:sz w:val="29"/>
          <w:szCs w:val="29"/>
          <w:lang w:val="pt-BR"/>
        </w:rPr>
        <w:t>Tốc độ tăng tổng giá trị sản phẩm trên địa bàn bình quân giai đoạn 2026-2030: 9,6%</w:t>
      </w:r>
      <w:r w:rsidR="00A01724" w:rsidRPr="00186D3E">
        <w:rPr>
          <w:rFonts w:cs="Times New Roman"/>
          <w:bCs/>
          <w:i/>
          <w:iCs/>
          <w:color w:val="000000" w:themeColor="text1"/>
          <w:sz w:val="29"/>
          <w:szCs w:val="29"/>
          <w:lang w:val="pt-BR"/>
        </w:rPr>
        <w:t xml:space="preserve">; </w:t>
      </w:r>
      <w:r w:rsidR="00A01724" w:rsidRPr="00186D3E">
        <w:rPr>
          <w:rFonts w:cs="Times New Roman"/>
          <w:bCs/>
          <w:color w:val="000000" w:themeColor="text1"/>
          <w:sz w:val="29"/>
          <w:szCs w:val="29"/>
          <w:lang w:val="pt-BR"/>
        </w:rPr>
        <w:t xml:space="preserve">(2) </w:t>
      </w:r>
      <w:bookmarkStart w:id="0" w:name="_Hlk203398154"/>
      <w:r w:rsidR="00A01724" w:rsidRPr="00A01724">
        <w:rPr>
          <w:rFonts w:cs="Times New Roman"/>
          <w:bCs/>
          <w:sz w:val="29"/>
          <w:szCs w:val="29"/>
          <w:lang w:val="pt-BR"/>
        </w:rPr>
        <w:t xml:space="preserve">Cơ cấu tổng giá trị sản phẩm trên địa bàn theo giá hiện hành đến năm 2030 </w:t>
      </w:r>
      <w:r w:rsidR="00A01724" w:rsidRPr="00A01724">
        <w:rPr>
          <w:rFonts w:cs="Times New Roman"/>
          <w:bCs/>
          <w:i/>
          <w:iCs/>
          <w:sz w:val="29"/>
          <w:szCs w:val="29"/>
          <w:lang w:val="pt-BR"/>
        </w:rPr>
        <w:t>(Nông, lâm nghiệp và thủy sản: 9,83%; Công nghiệp - xây dựng: 63,61%; Thương mại Dịch vụ: 26,57%)</w:t>
      </w:r>
      <w:bookmarkEnd w:id="0"/>
      <w:r w:rsidR="00A01724" w:rsidRPr="00A01724">
        <w:rPr>
          <w:rFonts w:cs="Times New Roman"/>
          <w:bCs/>
          <w:i/>
          <w:iCs/>
          <w:sz w:val="29"/>
          <w:szCs w:val="29"/>
          <w:lang w:val="pt-BR"/>
        </w:rPr>
        <w:t xml:space="preserve">; </w:t>
      </w:r>
      <w:r w:rsidR="00A01724" w:rsidRPr="00A01724">
        <w:rPr>
          <w:rFonts w:cs="Times New Roman"/>
          <w:bCs/>
          <w:sz w:val="29"/>
          <w:szCs w:val="29"/>
          <w:lang w:val="pt-BR"/>
        </w:rPr>
        <w:t xml:space="preserve">(3) Tốc độ tăng tổng thu </w:t>
      </w:r>
      <w:r w:rsidR="00A01724" w:rsidRPr="00A01724">
        <w:rPr>
          <w:rFonts w:cs="Times New Roman"/>
          <w:bCs/>
          <w:sz w:val="29"/>
          <w:szCs w:val="29"/>
          <w:lang w:val="pt-BR"/>
        </w:rPr>
        <w:lastRenderedPageBreak/>
        <w:t>ngân sách Nhà nước được phân cấp trên địa bàn bình quân hằng năm giai đoạn 2026 - 2030 đạt từ 8% trở lên</w:t>
      </w:r>
      <w:r w:rsidR="00A01724" w:rsidRPr="00A01724">
        <w:rPr>
          <w:rFonts w:cs="Times New Roman"/>
          <w:bCs/>
          <w:i/>
          <w:iCs/>
          <w:sz w:val="29"/>
          <w:szCs w:val="29"/>
          <w:lang w:val="pt-BR"/>
        </w:rPr>
        <w:t xml:space="preserve">; </w:t>
      </w:r>
      <w:r w:rsidR="00A01724" w:rsidRPr="00A01724">
        <w:rPr>
          <w:rFonts w:cs="Times New Roman"/>
          <w:bCs/>
          <w:spacing w:val="-4"/>
          <w:sz w:val="29"/>
          <w:szCs w:val="29"/>
          <w:lang w:val="pt-BR"/>
        </w:rPr>
        <w:t xml:space="preserve">(4) </w:t>
      </w:r>
      <w:bookmarkStart w:id="1" w:name="_Hlk203398287"/>
      <w:r w:rsidR="00A01724" w:rsidRPr="00A01724">
        <w:rPr>
          <w:rFonts w:cs="Times New Roman"/>
          <w:bCs/>
          <w:spacing w:val="-4"/>
          <w:sz w:val="29"/>
          <w:szCs w:val="29"/>
          <w:lang w:val="pt-BR"/>
        </w:rPr>
        <w:t>Số lượng doanh nghiệp hoạt động trong nền kinh tế đến năm 2030: 140</w:t>
      </w:r>
      <w:r w:rsidR="00A01724" w:rsidRPr="00A01724">
        <w:rPr>
          <w:rFonts w:cs="Times New Roman"/>
          <w:bCs/>
          <w:spacing w:val="-4"/>
          <w:sz w:val="29"/>
          <w:szCs w:val="29"/>
          <w:lang w:val="vi-VN"/>
        </w:rPr>
        <w:t xml:space="preserve"> đến </w:t>
      </w:r>
      <w:r w:rsidR="00A01724" w:rsidRPr="00A01724">
        <w:rPr>
          <w:rFonts w:cs="Times New Roman"/>
          <w:bCs/>
          <w:spacing w:val="-4"/>
          <w:sz w:val="29"/>
          <w:szCs w:val="29"/>
          <w:lang w:val="pt-BR"/>
        </w:rPr>
        <w:t>160</w:t>
      </w:r>
      <w:bookmarkEnd w:id="1"/>
      <w:r w:rsidR="00A01724" w:rsidRPr="00A01724">
        <w:rPr>
          <w:rFonts w:cs="Times New Roman"/>
          <w:bCs/>
          <w:spacing w:val="-4"/>
          <w:sz w:val="29"/>
          <w:szCs w:val="29"/>
          <w:lang w:val="vi-VN"/>
        </w:rPr>
        <w:t xml:space="preserve"> doanh nghiệp</w:t>
      </w:r>
      <w:r w:rsidR="00A01724" w:rsidRPr="00A01724">
        <w:rPr>
          <w:rFonts w:cs="Times New Roman"/>
          <w:bCs/>
          <w:spacing w:val="-4"/>
          <w:sz w:val="29"/>
          <w:szCs w:val="29"/>
          <w:lang w:val="pt-BR"/>
        </w:rPr>
        <w:t xml:space="preserve">; </w:t>
      </w:r>
      <w:r w:rsidR="00A01724" w:rsidRPr="00A01724">
        <w:rPr>
          <w:rFonts w:cs="Times New Roman"/>
          <w:bCs/>
          <w:sz w:val="29"/>
          <w:szCs w:val="29"/>
          <w:lang w:val="pt-BR"/>
        </w:rPr>
        <w:t>(</w:t>
      </w:r>
      <w:bookmarkStart w:id="2" w:name="_Hlk203398398"/>
      <w:r w:rsidR="00A01724" w:rsidRPr="00A01724">
        <w:rPr>
          <w:rFonts w:cs="Times New Roman"/>
          <w:bCs/>
          <w:sz w:val="29"/>
          <w:szCs w:val="29"/>
          <w:lang w:val="pt-BR"/>
        </w:rPr>
        <w:t xml:space="preserve">5) </w:t>
      </w:r>
      <w:bookmarkStart w:id="3" w:name="_Hlk203398324"/>
      <w:r w:rsidR="00A01724" w:rsidRPr="00A01724">
        <w:rPr>
          <w:rFonts w:cs="Times New Roman"/>
          <w:bCs/>
          <w:sz w:val="29"/>
          <w:szCs w:val="29"/>
          <w:lang w:val="pt-BR"/>
        </w:rPr>
        <w:t>Thu nhập bình quân đầu người đến năm 2030: 85 triệu đồng</w:t>
      </w:r>
      <w:r w:rsidR="00A01724" w:rsidRPr="00A01724">
        <w:rPr>
          <w:rFonts w:cs="Times New Roman"/>
          <w:bCs/>
          <w:i/>
          <w:iCs/>
          <w:sz w:val="29"/>
          <w:szCs w:val="29"/>
          <w:lang w:val="pt-BR"/>
        </w:rPr>
        <w:t xml:space="preserve">; </w:t>
      </w:r>
      <w:r w:rsidR="00A01724" w:rsidRPr="00A01724">
        <w:rPr>
          <w:rFonts w:cs="Times New Roman"/>
          <w:bCs/>
          <w:sz w:val="29"/>
          <w:szCs w:val="29"/>
          <w:lang w:val="pt-BR"/>
        </w:rPr>
        <w:t>(6) Giá trị sản xuất trên một đơn vị diện tích trồng trọt, nuôi trồng thủy sản 115 triệu đồng/ha</w:t>
      </w:r>
      <w:bookmarkEnd w:id="2"/>
      <w:r w:rsidR="00A01724" w:rsidRPr="00A01724">
        <w:rPr>
          <w:rFonts w:cs="Times New Roman"/>
          <w:bCs/>
          <w:i/>
          <w:iCs/>
          <w:sz w:val="29"/>
          <w:szCs w:val="29"/>
          <w:lang w:val="pt-BR"/>
        </w:rPr>
        <w:t xml:space="preserve">; </w:t>
      </w:r>
      <w:r w:rsidR="00A01724" w:rsidRPr="00A01724">
        <w:rPr>
          <w:rFonts w:cs="Times New Roman"/>
          <w:bCs/>
          <w:sz w:val="29"/>
          <w:szCs w:val="29"/>
          <w:lang w:val="pt-BR"/>
        </w:rPr>
        <w:t>(7) Hoàn thành xã đạt chuẩn Nông</w:t>
      </w:r>
      <w:r w:rsidR="00A01724" w:rsidRPr="00A01724">
        <w:rPr>
          <w:rFonts w:cs="Times New Roman"/>
          <w:bCs/>
          <w:sz w:val="29"/>
          <w:szCs w:val="29"/>
          <w:lang w:val="vi-VN"/>
        </w:rPr>
        <w:t xml:space="preserve"> thôn </w:t>
      </w:r>
      <w:bookmarkEnd w:id="3"/>
      <w:r w:rsidR="00A01724" w:rsidRPr="00A01724">
        <w:rPr>
          <w:rFonts w:cs="Times New Roman"/>
          <w:bCs/>
          <w:sz w:val="29"/>
          <w:szCs w:val="29"/>
          <w:lang w:val="pt-BR"/>
        </w:rPr>
        <w:t>nâng cao theo hướng đô thị</w:t>
      </w:r>
      <w:r w:rsidR="00A01724" w:rsidRPr="00A01724">
        <w:rPr>
          <w:rFonts w:cs="Times New Roman"/>
          <w:bCs/>
          <w:i/>
          <w:iCs/>
          <w:sz w:val="29"/>
          <w:szCs w:val="29"/>
          <w:lang w:val="pt-BR"/>
        </w:rPr>
        <w:t xml:space="preserve">; </w:t>
      </w:r>
      <w:r w:rsidR="00A01724" w:rsidRPr="00A01724">
        <w:rPr>
          <w:rFonts w:cs="Times New Roman"/>
          <w:bCs/>
          <w:sz w:val="29"/>
          <w:szCs w:val="29"/>
          <w:lang w:val="pt-BR"/>
        </w:rPr>
        <w:t>(8) Diện tích rừng trồng đến năm 2030: 2.550 ha; (9) Tỷlệ khu dân cư Nông</w:t>
      </w:r>
      <w:r w:rsidR="00A01724" w:rsidRPr="00A01724">
        <w:rPr>
          <w:rFonts w:cs="Times New Roman"/>
          <w:bCs/>
          <w:sz w:val="29"/>
          <w:szCs w:val="29"/>
          <w:lang w:val="vi-VN"/>
        </w:rPr>
        <w:t xml:space="preserve"> thôn mới</w:t>
      </w:r>
      <w:r w:rsidR="00A01724" w:rsidRPr="00A01724">
        <w:rPr>
          <w:rFonts w:cs="Times New Roman"/>
          <w:bCs/>
          <w:sz w:val="29"/>
          <w:szCs w:val="29"/>
          <w:lang w:val="pt-BR"/>
        </w:rPr>
        <w:t xml:space="preserve"> kiểu mẫu đến năm 2030: 100%</w:t>
      </w:r>
      <w:r w:rsidR="00A01724">
        <w:rPr>
          <w:rFonts w:cs="Times New Roman"/>
          <w:bCs/>
          <w:sz w:val="29"/>
          <w:szCs w:val="29"/>
          <w:lang w:val="pt-BR"/>
        </w:rPr>
        <w:t>.</w:t>
      </w:r>
    </w:p>
    <w:p w14:paraId="423399B8" w14:textId="61630B78" w:rsidR="005432CE" w:rsidRPr="00186D3E" w:rsidRDefault="008D4AE4"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bCs/>
          <w:color w:val="000000" w:themeColor="text1"/>
          <w:sz w:val="29"/>
          <w:szCs w:val="29"/>
          <w:lang w:val="pt-BR"/>
        </w:rPr>
      </w:pPr>
      <w:r w:rsidRPr="00186D3E">
        <w:rPr>
          <w:rFonts w:ascii="TimesNewRomanPSMT" w:hAnsi="TimesNewRomanPSMT" w:cs="Times New Roman"/>
          <w:color w:val="000000" w:themeColor="text1"/>
          <w:szCs w:val="28"/>
        </w:rPr>
        <w:t xml:space="preserve">- Về xã hội: </w:t>
      </w:r>
      <w:r w:rsidR="002F78F2">
        <w:rPr>
          <w:rFonts w:cs="Times New Roman"/>
          <w:bCs/>
          <w:color w:val="000000" w:themeColor="text1"/>
          <w:sz w:val="29"/>
          <w:szCs w:val="29"/>
          <w:lang w:val="pt-BR"/>
        </w:rPr>
        <w:t>(1</w:t>
      </w:r>
      <w:r w:rsidR="005432CE" w:rsidRPr="00186D3E">
        <w:rPr>
          <w:rFonts w:cs="Times New Roman"/>
          <w:bCs/>
          <w:color w:val="000000" w:themeColor="text1"/>
          <w:sz w:val="29"/>
          <w:szCs w:val="29"/>
          <w:lang w:val="pt-BR"/>
        </w:rPr>
        <w:t>) Tỷ lệ thôn đạt chuẩn văn hóa 100%; Tỷ lệ hộ</w:t>
      </w:r>
      <w:r w:rsidR="002F78F2">
        <w:rPr>
          <w:rFonts w:cs="Times New Roman"/>
          <w:bCs/>
          <w:color w:val="000000" w:themeColor="text1"/>
          <w:sz w:val="29"/>
          <w:szCs w:val="29"/>
          <w:lang w:val="pt-BR"/>
        </w:rPr>
        <w:t xml:space="preserve"> gia đình văn hóa 98%; (2</w:t>
      </w:r>
      <w:r w:rsidR="005432CE" w:rsidRPr="00186D3E">
        <w:rPr>
          <w:rFonts w:cs="Times New Roman"/>
          <w:bCs/>
          <w:color w:val="000000" w:themeColor="text1"/>
          <w:sz w:val="29"/>
          <w:szCs w:val="29"/>
          <w:lang w:val="pt-BR"/>
        </w:rPr>
        <w:t>) Tỷ lệ trường Mầm</w:t>
      </w:r>
      <w:r w:rsidR="005432CE" w:rsidRPr="00186D3E">
        <w:rPr>
          <w:rFonts w:cs="Times New Roman"/>
          <w:bCs/>
          <w:color w:val="000000" w:themeColor="text1"/>
          <w:sz w:val="29"/>
          <w:szCs w:val="29"/>
          <w:lang w:val="vi-VN"/>
        </w:rPr>
        <w:t xml:space="preserve"> non</w:t>
      </w:r>
      <w:r w:rsidR="005432CE" w:rsidRPr="00186D3E">
        <w:rPr>
          <w:rFonts w:cs="Times New Roman"/>
          <w:bCs/>
          <w:color w:val="000000" w:themeColor="text1"/>
          <w:sz w:val="29"/>
          <w:szCs w:val="29"/>
          <w:lang w:val="pt-BR"/>
        </w:rPr>
        <w:t>, TH</w:t>
      </w:r>
      <w:r w:rsidR="005432CE" w:rsidRPr="00186D3E">
        <w:rPr>
          <w:rFonts w:cs="Times New Roman"/>
          <w:bCs/>
          <w:color w:val="000000" w:themeColor="text1"/>
          <w:sz w:val="29"/>
          <w:szCs w:val="29"/>
          <w:lang w:val="vi-VN"/>
        </w:rPr>
        <w:t xml:space="preserve">, </w:t>
      </w:r>
      <w:r w:rsidR="005432CE" w:rsidRPr="00186D3E">
        <w:rPr>
          <w:rFonts w:cs="Times New Roman"/>
          <w:bCs/>
          <w:color w:val="000000" w:themeColor="text1"/>
          <w:sz w:val="29"/>
          <w:szCs w:val="29"/>
          <w:lang w:val="pt-BR"/>
        </w:rPr>
        <w:t>THCS đạt chuẩn quốc gia mức độ 2</w:t>
      </w:r>
      <w:r w:rsidR="005432CE" w:rsidRPr="00186D3E">
        <w:rPr>
          <w:rFonts w:cs="Times New Roman"/>
          <w:bCs/>
          <w:color w:val="000000" w:themeColor="text1"/>
          <w:sz w:val="29"/>
          <w:szCs w:val="29"/>
          <w:lang w:val="vi-VN"/>
        </w:rPr>
        <w:t>:</w:t>
      </w:r>
      <w:r w:rsidR="002F78F2">
        <w:rPr>
          <w:rFonts w:cs="Times New Roman"/>
          <w:bCs/>
          <w:color w:val="000000" w:themeColor="text1"/>
          <w:sz w:val="29"/>
          <w:szCs w:val="29"/>
          <w:lang w:val="pt-BR"/>
        </w:rPr>
        <w:t xml:space="preserve"> 100%; (3</w:t>
      </w:r>
      <w:r w:rsidR="005432CE" w:rsidRPr="00186D3E">
        <w:rPr>
          <w:rFonts w:cs="Times New Roman"/>
          <w:bCs/>
          <w:color w:val="000000" w:themeColor="text1"/>
          <w:sz w:val="29"/>
          <w:szCs w:val="29"/>
          <w:lang w:val="pt-BR"/>
        </w:rPr>
        <w:t>) Tỷ lệ người dân tham gia bảo hiểm y tế đến năm 2030 đạt</w:t>
      </w:r>
      <w:r w:rsidR="005432CE" w:rsidRPr="00186D3E">
        <w:rPr>
          <w:rFonts w:cs="Times New Roman"/>
          <w:bCs/>
          <w:color w:val="000000" w:themeColor="text1"/>
          <w:sz w:val="29"/>
          <w:szCs w:val="29"/>
          <w:lang w:val="vi-VN"/>
        </w:rPr>
        <w:t xml:space="preserve"> </w:t>
      </w:r>
      <w:r w:rsidR="002F78F2">
        <w:rPr>
          <w:rFonts w:cs="Times New Roman"/>
          <w:bCs/>
          <w:color w:val="000000" w:themeColor="text1"/>
          <w:sz w:val="29"/>
          <w:szCs w:val="29"/>
          <w:lang w:val="pt-BR"/>
        </w:rPr>
        <w:t>trên 96%; (4</w:t>
      </w:r>
      <w:r w:rsidR="005432CE" w:rsidRPr="00186D3E">
        <w:rPr>
          <w:rFonts w:cs="Times New Roman"/>
          <w:bCs/>
          <w:color w:val="000000" w:themeColor="text1"/>
          <w:sz w:val="29"/>
          <w:szCs w:val="29"/>
          <w:lang w:val="pt-BR"/>
        </w:rPr>
        <w:t>) Tỷ lệ người tham gia bảo hiểm xã hội năm 2030:</w:t>
      </w:r>
      <w:r w:rsidR="005432CE" w:rsidRPr="00186D3E">
        <w:rPr>
          <w:rFonts w:cs="Times New Roman"/>
          <w:bCs/>
          <w:color w:val="000000" w:themeColor="text1"/>
          <w:sz w:val="29"/>
          <w:szCs w:val="29"/>
          <w:lang w:val="vi-VN"/>
        </w:rPr>
        <w:t xml:space="preserve"> đạt từ</w:t>
      </w:r>
      <w:r w:rsidR="005432CE" w:rsidRPr="00186D3E">
        <w:rPr>
          <w:rFonts w:cs="Times New Roman"/>
          <w:bCs/>
          <w:color w:val="000000" w:themeColor="text1"/>
          <w:sz w:val="29"/>
          <w:szCs w:val="29"/>
          <w:lang w:val="pt-BR"/>
        </w:rPr>
        <w:t xml:space="preserve"> 36%</w:t>
      </w:r>
      <w:r w:rsidR="005432CE" w:rsidRPr="00186D3E">
        <w:rPr>
          <w:rFonts w:cs="Times New Roman"/>
          <w:bCs/>
          <w:color w:val="000000" w:themeColor="text1"/>
          <w:sz w:val="29"/>
          <w:szCs w:val="29"/>
          <w:lang w:val="vi-VN"/>
        </w:rPr>
        <w:t xml:space="preserve"> trở lên</w:t>
      </w:r>
      <w:r w:rsidR="002F78F2">
        <w:rPr>
          <w:rFonts w:cs="Times New Roman"/>
          <w:bCs/>
          <w:color w:val="000000" w:themeColor="text1"/>
          <w:sz w:val="29"/>
          <w:szCs w:val="29"/>
          <w:lang w:val="pt-BR"/>
        </w:rPr>
        <w:t>; (5</w:t>
      </w:r>
      <w:r w:rsidR="005432CE" w:rsidRPr="00186D3E">
        <w:rPr>
          <w:rFonts w:cs="Times New Roman"/>
          <w:bCs/>
          <w:color w:val="000000" w:themeColor="text1"/>
          <w:sz w:val="29"/>
          <w:szCs w:val="29"/>
          <w:lang w:val="pt-BR"/>
        </w:rPr>
        <w:t>) Mức giảm tỷ lệ hộ nghèo đa chiều bình quân giai</w:t>
      </w:r>
      <w:r w:rsidR="005432CE" w:rsidRPr="00186D3E">
        <w:rPr>
          <w:rFonts w:cs="Times New Roman"/>
          <w:bCs/>
          <w:color w:val="000000" w:themeColor="text1"/>
          <w:sz w:val="29"/>
          <w:szCs w:val="29"/>
          <w:lang w:val="vi-VN"/>
        </w:rPr>
        <w:t xml:space="preserve"> đoạn </w:t>
      </w:r>
      <w:r w:rsidR="002F78F2">
        <w:rPr>
          <w:rFonts w:cs="Times New Roman"/>
          <w:bCs/>
          <w:color w:val="000000" w:themeColor="text1"/>
          <w:sz w:val="29"/>
          <w:szCs w:val="29"/>
          <w:lang w:val="pt-BR"/>
        </w:rPr>
        <w:t>2026-2030: 0,3%; (6</w:t>
      </w:r>
      <w:r w:rsidR="005432CE" w:rsidRPr="00186D3E">
        <w:rPr>
          <w:rFonts w:cs="Times New Roman"/>
          <w:bCs/>
          <w:color w:val="000000" w:themeColor="text1"/>
          <w:sz w:val="29"/>
          <w:szCs w:val="29"/>
          <w:lang w:val="pt-BR"/>
        </w:rPr>
        <w:t>) Tỷ lệ trẻ em dưới 01 tuổi được tiêm chủng đầy đủ các loại vắc xin đến năm 2030: 100%</w:t>
      </w:r>
    </w:p>
    <w:p w14:paraId="13549976" w14:textId="04485F2E" w:rsidR="00095928" w:rsidRPr="00186D3E" w:rsidRDefault="008D4AE4"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bCs/>
          <w:color w:val="000000" w:themeColor="text1"/>
          <w:sz w:val="29"/>
          <w:szCs w:val="29"/>
          <w:lang w:val="pt-BR"/>
        </w:rPr>
      </w:pPr>
      <w:r w:rsidRPr="00186D3E">
        <w:rPr>
          <w:rFonts w:ascii="TimesNewRomanPSMT" w:hAnsi="TimesNewRomanPSMT" w:cs="Times New Roman"/>
          <w:color w:val="000000" w:themeColor="text1"/>
          <w:szCs w:val="28"/>
        </w:rPr>
        <w:t>- Về đô thị, nước sạch, môi trườ</w:t>
      </w:r>
      <w:r w:rsidR="00095928" w:rsidRPr="00186D3E">
        <w:rPr>
          <w:rFonts w:ascii="TimesNewRomanPSMT" w:hAnsi="TimesNewRomanPSMT" w:cs="Times New Roman"/>
          <w:color w:val="000000" w:themeColor="text1"/>
          <w:szCs w:val="28"/>
        </w:rPr>
        <w:t xml:space="preserve">ng: </w:t>
      </w:r>
      <w:r w:rsidR="008B5A4B">
        <w:rPr>
          <w:rFonts w:cs="Times New Roman"/>
          <w:bCs/>
          <w:color w:val="000000" w:themeColor="text1"/>
          <w:sz w:val="29"/>
          <w:szCs w:val="29"/>
          <w:lang w:val="pt-BR"/>
        </w:rPr>
        <w:t>(1</w:t>
      </w:r>
      <w:r w:rsidR="00095928" w:rsidRPr="00186D3E">
        <w:rPr>
          <w:rFonts w:cs="Times New Roman"/>
          <w:bCs/>
          <w:color w:val="000000" w:themeColor="text1"/>
          <w:sz w:val="29"/>
          <w:szCs w:val="29"/>
          <w:lang w:val="pt-BR"/>
        </w:rPr>
        <w:t>) Tỷ lệ dân số sử dụng nước sạch hợp quy chuẩ</w:t>
      </w:r>
      <w:r w:rsidR="008B5A4B">
        <w:rPr>
          <w:rFonts w:cs="Times New Roman"/>
          <w:bCs/>
          <w:color w:val="000000" w:themeColor="text1"/>
          <w:sz w:val="29"/>
          <w:szCs w:val="29"/>
          <w:lang w:val="pt-BR"/>
        </w:rPr>
        <w:t>n: 80%; (2</w:t>
      </w:r>
      <w:r w:rsidR="00095928" w:rsidRPr="00186D3E">
        <w:rPr>
          <w:rFonts w:cs="Times New Roman"/>
          <w:bCs/>
          <w:color w:val="000000" w:themeColor="text1"/>
          <w:sz w:val="29"/>
          <w:szCs w:val="29"/>
          <w:lang w:val="pt-BR"/>
        </w:rPr>
        <w:t>) Tỷ lệ chất thải rắn được thu gom, xử</w:t>
      </w:r>
      <w:r w:rsidR="008B5A4B">
        <w:rPr>
          <w:rFonts w:cs="Times New Roman"/>
          <w:bCs/>
          <w:color w:val="000000" w:themeColor="text1"/>
          <w:sz w:val="29"/>
          <w:szCs w:val="29"/>
          <w:lang w:val="pt-BR"/>
        </w:rPr>
        <w:t xml:space="preserve"> lý: 100%; (3</w:t>
      </w:r>
      <w:r w:rsidR="00095928" w:rsidRPr="00186D3E">
        <w:rPr>
          <w:rFonts w:cs="Times New Roman"/>
          <w:bCs/>
          <w:color w:val="000000" w:themeColor="text1"/>
          <w:sz w:val="29"/>
          <w:szCs w:val="29"/>
          <w:lang w:val="pt-BR"/>
        </w:rPr>
        <w:t>) Số km đường giao thông được thảm nhựa đế</w:t>
      </w:r>
      <w:r w:rsidR="008B5A4B">
        <w:rPr>
          <w:rFonts w:cs="Times New Roman"/>
          <w:bCs/>
          <w:color w:val="000000" w:themeColor="text1"/>
          <w:sz w:val="29"/>
          <w:szCs w:val="29"/>
          <w:lang w:val="pt-BR"/>
        </w:rPr>
        <w:t>n năm 2030: 15,5 km; (4</w:t>
      </w:r>
      <w:r w:rsidR="00095928" w:rsidRPr="00186D3E">
        <w:rPr>
          <w:rFonts w:cs="Times New Roman"/>
          <w:bCs/>
          <w:color w:val="000000" w:themeColor="text1"/>
          <w:sz w:val="29"/>
          <w:szCs w:val="29"/>
          <w:lang w:val="pt-BR"/>
        </w:rPr>
        <w:t>) Quy hoạch xã được phê duyệt</w:t>
      </w:r>
      <w:r w:rsidR="00FC4284">
        <w:rPr>
          <w:rFonts w:cs="Times New Roman"/>
          <w:bCs/>
          <w:color w:val="000000" w:themeColor="text1"/>
          <w:sz w:val="29"/>
          <w:szCs w:val="29"/>
          <w:lang w:val="pt-BR"/>
        </w:rPr>
        <w:t>.</w:t>
      </w:r>
    </w:p>
    <w:p w14:paraId="0F005594" w14:textId="3E537BC6" w:rsidR="008D4AE4" w:rsidRPr="00186D3E" w:rsidRDefault="008D4AE4"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color w:val="000000" w:themeColor="text1"/>
          <w:sz w:val="29"/>
          <w:szCs w:val="29"/>
          <w:lang w:val="nb-NO"/>
        </w:rPr>
      </w:pPr>
      <w:r w:rsidRPr="00186D3E">
        <w:rPr>
          <w:rFonts w:ascii="TimesNewRomanPSMT" w:hAnsi="TimesNewRomanPSMT" w:cs="Times New Roman"/>
          <w:color w:val="000000" w:themeColor="text1"/>
          <w:szCs w:val="28"/>
        </w:rPr>
        <w:t xml:space="preserve">- Về cải cách hành chính, chuyển đổi số: </w:t>
      </w:r>
      <w:r w:rsidR="00FC49C1">
        <w:rPr>
          <w:rFonts w:cs="Times New Roman"/>
          <w:bCs/>
          <w:color w:val="000000" w:themeColor="text1"/>
          <w:sz w:val="29"/>
          <w:szCs w:val="29"/>
          <w:lang w:val="pt-BR"/>
        </w:rPr>
        <w:t>(1</w:t>
      </w:r>
      <w:r w:rsidR="00E61AF7" w:rsidRPr="00186D3E">
        <w:rPr>
          <w:rFonts w:cs="Times New Roman"/>
          <w:bCs/>
          <w:color w:val="000000" w:themeColor="text1"/>
          <w:sz w:val="29"/>
          <w:szCs w:val="29"/>
          <w:lang w:val="pt-BR"/>
        </w:rPr>
        <w:t xml:space="preserve">) </w:t>
      </w:r>
      <w:r w:rsidR="00E61AF7" w:rsidRPr="00186D3E">
        <w:rPr>
          <w:color w:val="000000" w:themeColor="text1"/>
          <w:sz w:val="29"/>
          <w:szCs w:val="29"/>
          <w:lang w:val="nb-NO"/>
        </w:rPr>
        <w:t xml:space="preserve">Tỷ lệ hồ sơ thủ tục hành chính xử lý trực tuyến đạt 85%; </w:t>
      </w:r>
      <w:r w:rsidR="00FC49C1">
        <w:rPr>
          <w:rFonts w:cs="Times New Roman"/>
          <w:bCs/>
          <w:color w:val="000000" w:themeColor="text1"/>
          <w:sz w:val="29"/>
          <w:szCs w:val="29"/>
          <w:lang w:val="pt-BR"/>
        </w:rPr>
        <w:t>(2</w:t>
      </w:r>
      <w:r w:rsidR="00E61AF7" w:rsidRPr="00186D3E">
        <w:rPr>
          <w:rFonts w:cs="Times New Roman"/>
          <w:bCs/>
          <w:color w:val="000000" w:themeColor="text1"/>
          <w:sz w:val="29"/>
          <w:szCs w:val="29"/>
          <w:lang w:val="pt-BR"/>
        </w:rPr>
        <w:t xml:space="preserve">) </w:t>
      </w:r>
      <w:r w:rsidR="00E61AF7" w:rsidRPr="00186D3E">
        <w:rPr>
          <w:color w:val="000000" w:themeColor="text1"/>
          <w:sz w:val="29"/>
          <w:szCs w:val="29"/>
          <w:lang w:val="nb-NO"/>
        </w:rPr>
        <w:t>Tỷ lệ thanh toán trực tuyến trong giải quyết thủ tục hành chính, dịch vụ công đạt 100%.</w:t>
      </w:r>
    </w:p>
    <w:p w14:paraId="0F90512B" w14:textId="7A2965CF" w:rsidR="00E11C67" w:rsidRDefault="008D4AE4"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sz w:val="29"/>
          <w:szCs w:val="29"/>
          <w:lang w:val="nb-NO"/>
        </w:rPr>
      </w:pPr>
      <w:r w:rsidRPr="00186D3E">
        <w:rPr>
          <w:rFonts w:ascii="TimesNewRomanPSMT" w:hAnsi="TimesNewRomanPSMT" w:cs="Times New Roman"/>
          <w:color w:val="000000" w:themeColor="text1"/>
          <w:szCs w:val="28"/>
        </w:rPr>
        <w:t xml:space="preserve">- Về quân sự - an ninh, trật tự: </w:t>
      </w:r>
      <w:r w:rsidR="00DB67C3">
        <w:rPr>
          <w:rFonts w:cs="Times New Roman"/>
          <w:bCs/>
          <w:color w:val="000000" w:themeColor="text1"/>
          <w:sz w:val="29"/>
          <w:szCs w:val="29"/>
          <w:lang w:val="pt-BR"/>
        </w:rPr>
        <w:t>(1</w:t>
      </w:r>
      <w:r w:rsidR="00E61AF7" w:rsidRPr="00186D3E">
        <w:rPr>
          <w:rFonts w:cs="Times New Roman"/>
          <w:bCs/>
          <w:color w:val="000000" w:themeColor="text1"/>
          <w:sz w:val="29"/>
          <w:szCs w:val="29"/>
          <w:lang w:val="pt-BR"/>
        </w:rPr>
        <w:t xml:space="preserve">) </w:t>
      </w:r>
      <w:r w:rsidR="00E61AF7" w:rsidRPr="00186D3E">
        <w:rPr>
          <w:color w:val="000000" w:themeColor="text1"/>
          <w:sz w:val="29"/>
          <w:szCs w:val="29"/>
          <w:lang w:val="nb-NO"/>
        </w:rPr>
        <w:t xml:space="preserve">Duy </w:t>
      </w:r>
      <w:r w:rsidR="00E61AF7" w:rsidRPr="00625034">
        <w:rPr>
          <w:sz w:val="29"/>
          <w:szCs w:val="29"/>
          <w:lang w:val="nb-NO"/>
        </w:rPr>
        <w:t xml:space="preserve">trì chuẩn an toàn về an ninh trật tự, cơ sở vững mạnh toàn diện đến năm 2030; </w:t>
      </w:r>
      <w:r w:rsidR="00DB67C3">
        <w:rPr>
          <w:rFonts w:cs="Times New Roman"/>
          <w:bCs/>
          <w:sz w:val="29"/>
          <w:szCs w:val="29"/>
          <w:lang w:val="pt-BR"/>
        </w:rPr>
        <w:t>(2</w:t>
      </w:r>
      <w:r w:rsidR="00E61AF7" w:rsidRPr="00625034">
        <w:rPr>
          <w:rFonts w:cs="Times New Roman"/>
          <w:bCs/>
          <w:sz w:val="29"/>
          <w:szCs w:val="29"/>
          <w:lang w:val="pt-BR"/>
        </w:rPr>
        <w:t xml:space="preserve">) </w:t>
      </w:r>
      <w:r w:rsidR="00E61AF7" w:rsidRPr="00625034">
        <w:rPr>
          <w:sz w:val="29"/>
          <w:szCs w:val="29"/>
          <w:lang w:val="nb-NO"/>
        </w:rPr>
        <w:t>Hoàn thành chỉ tiêu giao quân hàng năm</w:t>
      </w:r>
      <w:r w:rsidR="00E61AF7">
        <w:rPr>
          <w:sz w:val="29"/>
          <w:szCs w:val="29"/>
          <w:lang w:val="nb-NO"/>
        </w:rPr>
        <w:t>.</w:t>
      </w:r>
    </w:p>
    <w:p w14:paraId="4DF3E276" w14:textId="77777777" w:rsidR="00E11C67" w:rsidRDefault="005571AC"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b/>
          <w:szCs w:val="28"/>
        </w:rPr>
        <w:t>III. NỘI DUNG THI ĐUA</w:t>
      </w:r>
    </w:p>
    <w:p w14:paraId="226ECB4E" w14:textId="5CF2AFE4"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b/>
          <w:bCs/>
          <w:szCs w:val="28"/>
        </w:rPr>
        <w:t xml:space="preserve">1. </w:t>
      </w:r>
      <w:r w:rsidR="00BF7EAF">
        <w:rPr>
          <w:rFonts w:cs="Times New Roman"/>
          <w:b/>
          <w:bCs/>
          <w:szCs w:val="28"/>
        </w:rPr>
        <w:t>Thi đua p</w:t>
      </w:r>
      <w:r w:rsidRPr="00DB354D">
        <w:rPr>
          <w:rFonts w:cs="Times New Roman"/>
          <w:b/>
          <w:bCs/>
          <w:szCs w:val="28"/>
        </w:rPr>
        <w:t xml:space="preserve">hát triển quy hoạch, kết cấu hạ tầng và xây dựng </w:t>
      </w:r>
      <w:r w:rsidR="00E11C67">
        <w:rPr>
          <w:rFonts w:cs="Times New Roman"/>
          <w:b/>
          <w:bCs/>
          <w:szCs w:val="28"/>
        </w:rPr>
        <w:t>nông thôn mới</w:t>
      </w:r>
      <w:r w:rsidRPr="00DB354D">
        <w:rPr>
          <w:rFonts w:cs="Times New Roman"/>
          <w:b/>
          <w:bCs/>
          <w:szCs w:val="28"/>
        </w:rPr>
        <w:t xml:space="preserve"> </w:t>
      </w:r>
      <w:r w:rsidR="00186D3E">
        <w:rPr>
          <w:rFonts w:cs="Times New Roman"/>
          <w:b/>
          <w:bCs/>
          <w:szCs w:val="28"/>
        </w:rPr>
        <w:t xml:space="preserve">nâng cao phát triển </w:t>
      </w:r>
      <w:r w:rsidRPr="00DB354D">
        <w:rPr>
          <w:rFonts w:cs="Times New Roman"/>
          <w:b/>
          <w:bCs/>
          <w:szCs w:val="28"/>
        </w:rPr>
        <w:t xml:space="preserve">theo hướng </w:t>
      </w:r>
      <w:r w:rsidR="00186D3E">
        <w:rPr>
          <w:rFonts w:cs="Times New Roman"/>
          <w:b/>
          <w:bCs/>
          <w:szCs w:val="28"/>
        </w:rPr>
        <w:t>đô thị</w:t>
      </w:r>
    </w:p>
    <w:p w14:paraId="05925684" w14:textId="77777777" w:rsidR="00BC23BE" w:rsidRPr="00625034" w:rsidRDefault="00BC23BE" w:rsidP="00DE457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rStyle w:val="PageNumber"/>
          <w:sz w:val="29"/>
          <w:szCs w:val="29"/>
          <w:lang w:val="nl-NL"/>
        </w:rPr>
      </w:pPr>
      <w:r w:rsidRPr="00625034">
        <w:rPr>
          <w:rFonts w:eastAsia="Times New Roman" w:cs="Times New Roman"/>
          <w:sz w:val="29"/>
          <w:szCs w:val="29"/>
          <w:lang w:val="af-ZA" w:eastAsia="vi-VN"/>
        </w:rPr>
        <w:t xml:space="preserve">Triển khai lập, hoàn thiện, trình cấp có thẩm quyền phê duyệt Quy hoạch chung xã Kỳ Hoa; </w:t>
      </w:r>
      <w:r w:rsidRPr="00625034">
        <w:rPr>
          <w:rFonts w:eastAsia="Times New Roman"/>
          <w:spacing w:val="-4"/>
          <w:sz w:val="29"/>
          <w:szCs w:val="29"/>
          <w:lang w:val="vi-VN"/>
        </w:rPr>
        <w:t>các quy hoạch chi tiết</w:t>
      </w:r>
      <w:r w:rsidRPr="00625034">
        <w:rPr>
          <w:rFonts w:eastAsia="Times New Roman"/>
          <w:spacing w:val="-4"/>
          <w:sz w:val="29"/>
          <w:szCs w:val="29"/>
          <w:lang w:val="pt-BR"/>
        </w:rPr>
        <w:t>,</w:t>
      </w:r>
      <w:r w:rsidRPr="00625034">
        <w:rPr>
          <w:bCs/>
          <w:color w:val="000000"/>
          <w:spacing w:val="-2"/>
          <w:sz w:val="29"/>
          <w:szCs w:val="29"/>
          <w:lang w:val="pt-BR"/>
        </w:rPr>
        <w:t xml:space="preserve"> ưu </w:t>
      </w:r>
      <w:r w:rsidRPr="00625034">
        <w:rPr>
          <w:bCs/>
          <w:color w:val="000000"/>
          <w:spacing w:val="-2"/>
          <w:sz w:val="29"/>
          <w:szCs w:val="29"/>
          <w:lang w:val="nl-NL"/>
        </w:rPr>
        <w:t xml:space="preserve">tiên quy hoạch các khu thương mại dịch vụ </w:t>
      </w:r>
      <w:r w:rsidRPr="00625034">
        <w:rPr>
          <w:rStyle w:val="PageNumber"/>
          <w:sz w:val="29"/>
          <w:szCs w:val="29"/>
          <w:lang w:val="nl-NL"/>
        </w:rPr>
        <w:t xml:space="preserve">để thu hút đầu tư; quy hoạch các tuyến đường trục xã tạo động lực phát triển mới. Chú trọng quy hoạch các vùng phát triển nông nghiệp, các vùng phát triển thương mại, dịch vụ </w:t>
      </w:r>
      <w:r w:rsidRPr="00625034">
        <w:rPr>
          <w:sz w:val="29"/>
          <w:szCs w:val="29"/>
          <w:lang w:val="nl-NL"/>
        </w:rPr>
        <w:t xml:space="preserve">đảm bảo tính kết nối vùng, phát triển không gian theo hướng đô thị phù hợp với quy hoạch của tỉnh. </w:t>
      </w:r>
      <w:r w:rsidRPr="00625034">
        <w:rPr>
          <w:rStyle w:val="PageNumber"/>
          <w:sz w:val="29"/>
          <w:szCs w:val="29"/>
          <w:lang w:val="nl-NL"/>
        </w:rPr>
        <w:t>Tăng cường công tác công khai và quản lý quy hoạch.</w:t>
      </w:r>
    </w:p>
    <w:p w14:paraId="636E2B4F" w14:textId="35694F2C" w:rsidR="00BC23BE" w:rsidRPr="00625034" w:rsidRDefault="00BC23BE"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sz w:val="29"/>
          <w:szCs w:val="29"/>
          <w:lang w:val="nl-NL"/>
        </w:rPr>
      </w:pPr>
      <w:r w:rsidRPr="00625034">
        <w:rPr>
          <w:sz w:val="29"/>
          <w:szCs w:val="29"/>
          <w:lang w:val="nl-NL"/>
        </w:rPr>
        <w:t>Chỉ đạo phát triển công nghiệp - tiểu thủ công nghiệp góp phần tăng tỷ trọng công nghiệp trong cơ cấu kinh tế;</w:t>
      </w:r>
      <w:r w:rsidRPr="00625034">
        <w:rPr>
          <w:rStyle w:val="PageNumber"/>
          <w:sz w:val="29"/>
          <w:szCs w:val="29"/>
          <w:lang w:val="nl-NL"/>
        </w:rPr>
        <w:t xml:space="preserve"> </w:t>
      </w:r>
      <w:r w:rsidRPr="00625034">
        <w:rPr>
          <w:bCs/>
          <w:sz w:val="29"/>
          <w:szCs w:val="29"/>
          <w:lang w:val="nl-NL"/>
        </w:rPr>
        <w:t xml:space="preserve">thực hiện đầu tư xây dựng cụm công nghiệp, các cụm tiểu thủ công nghiệp; </w:t>
      </w:r>
      <w:r w:rsidRPr="00625034">
        <w:rPr>
          <w:rFonts w:eastAsia="Times New Roman" w:cs="Times New Roman"/>
          <w:sz w:val="29"/>
          <w:szCs w:val="29"/>
          <w:lang w:val="af-ZA" w:eastAsia="vi-VN"/>
        </w:rPr>
        <w:t xml:space="preserve">phát triển </w:t>
      </w:r>
      <w:r w:rsidRPr="00625034">
        <w:rPr>
          <w:rFonts w:eastAsia="Times New Roman" w:cs="Times New Roman"/>
          <w:sz w:val="29"/>
          <w:szCs w:val="29"/>
          <w:lang w:val="pt-BR" w:eastAsia="vi-VN"/>
        </w:rPr>
        <w:t>trung tâm dịch vụ logistics</w:t>
      </w:r>
      <w:r w:rsidRPr="00625034">
        <w:rPr>
          <w:bCs/>
          <w:sz w:val="29"/>
          <w:szCs w:val="29"/>
          <w:lang w:val="pt-BR"/>
        </w:rPr>
        <w:t xml:space="preserve">, </w:t>
      </w:r>
      <w:r w:rsidRPr="00625034">
        <w:rPr>
          <w:rFonts w:cs="Times New Roman"/>
          <w:sz w:val="29"/>
          <w:szCs w:val="29"/>
          <w:lang w:val="pt-BR"/>
        </w:rPr>
        <w:t>các trạm trung chuyển, vận chuyển hàng hóa</w:t>
      </w:r>
      <w:r w:rsidRPr="00625034">
        <w:rPr>
          <w:bCs/>
          <w:sz w:val="29"/>
          <w:szCs w:val="29"/>
          <w:lang w:val="nl-NL"/>
        </w:rPr>
        <w:t xml:space="preserve">; khuyến khích các ngành nghề tiểu thủ công nghiệp truyền thống; </w:t>
      </w:r>
      <w:r w:rsidRPr="00625034">
        <w:rPr>
          <w:rFonts w:cs="Times New Roman"/>
          <w:sz w:val="29"/>
          <w:szCs w:val="29"/>
          <w:lang w:val="pt-BR"/>
        </w:rPr>
        <w:t>Ưu tiên quy hoạch quỹ đất để kêu gọi thu hút đầu tư, phát triển tiểu thủ công nghiệp, thương mại, dịch vụ</w:t>
      </w:r>
      <w:r w:rsidRPr="00625034">
        <w:rPr>
          <w:bCs/>
          <w:sz w:val="29"/>
          <w:szCs w:val="29"/>
          <w:lang w:val="nl-NL"/>
        </w:rPr>
        <w:t xml:space="preserve">. </w:t>
      </w:r>
      <w:r w:rsidRPr="00625034">
        <w:rPr>
          <w:sz w:val="29"/>
          <w:szCs w:val="29"/>
          <w:lang w:val="sq-AL"/>
        </w:rPr>
        <w:t xml:space="preserve">Quan tâm </w:t>
      </w:r>
      <w:r w:rsidRPr="00625034">
        <w:rPr>
          <w:rFonts w:cs="Times New Roman"/>
          <w:sz w:val="29"/>
          <w:szCs w:val="29"/>
          <w:lang w:val="pt-BR"/>
        </w:rPr>
        <w:t xml:space="preserve">cải thiện môi </w:t>
      </w:r>
      <w:r w:rsidRPr="00625034">
        <w:rPr>
          <w:rFonts w:cs="Times New Roman"/>
          <w:sz w:val="29"/>
          <w:szCs w:val="29"/>
          <w:lang w:val="pt-BR"/>
        </w:rPr>
        <w:lastRenderedPageBreak/>
        <w:t>trường đầu tư kinh doanh; hỗ trợ khởi nghiệp, doanh nghiệp vừa và nhỏ, đồng thời tuyên truyền Nhân dân chuyển từ kinh doanh cá thể sang thành lậ</w:t>
      </w:r>
      <w:r w:rsidR="001E3902">
        <w:rPr>
          <w:rFonts w:cs="Times New Roman"/>
          <w:sz w:val="29"/>
          <w:szCs w:val="29"/>
          <w:lang w:val="pt-BR"/>
        </w:rPr>
        <w:t xml:space="preserve">p doanh </w:t>
      </w:r>
      <w:r w:rsidRPr="00625034">
        <w:rPr>
          <w:rFonts w:cs="Times New Roman"/>
          <w:sz w:val="29"/>
          <w:szCs w:val="29"/>
          <w:lang w:val="pt-BR"/>
        </w:rPr>
        <w:t xml:space="preserve">nghiệp, hợp tác xã. </w:t>
      </w:r>
    </w:p>
    <w:p w14:paraId="40972791" w14:textId="77777777" w:rsidR="00BC23BE" w:rsidRPr="00625034" w:rsidRDefault="00BC23BE"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 w:val="29"/>
          <w:szCs w:val="29"/>
          <w:lang w:val="pt-BR"/>
        </w:rPr>
      </w:pPr>
      <w:r w:rsidRPr="00625034">
        <w:rPr>
          <w:bCs/>
          <w:sz w:val="29"/>
          <w:szCs w:val="29"/>
          <w:lang w:val="nl-NL"/>
        </w:rPr>
        <w:t xml:space="preserve">Tiếp tục </w:t>
      </w:r>
      <w:r w:rsidRPr="00625034">
        <w:rPr>
          <w:bCs/>
          <w:sz w:val="29"/>
          <w:szCs w:val="29"/>
          <w:lang w:val="vi-VN"/>
        </w:rPr>
        <w:t>t</w:t>
      </w:r>
      <w:r w:rsidRPr="00625034">
        <w:rPr>
          <w:bCs/>
          <w:sz w:val="29"/>
          <w:szCs w:val="29"/>
          <w:lang w:val="nl-NL"/>
        </w:rPr>
        <w:t xml:space="preserve">hực hiện tái cơ cấu ngành nông nghiệp; phát triển nông nghiệp theo hướng tuần hoàn, hữu cơ nâng cao giá trị gia tăng sản phẩm, </w:t>
      </w:r>
      <w:r w:rsidRPr="00625034">
        <w:rPr>
          <w:rFonts w:cs="Times New Roman"/>
          <w:color w:val="000000"/>
          <w:sz w:val="29"/>
          <w:szCs w:val="29"/>
          <w:lang w:val="pt-BR"/>
        </w:rPr>
        <w:t xml:space="preserve">liên doanh liên kết. </w:t>
      </w:r>
      <w:r w:rsidRPr="00625034">
        <w:rPr>
          <w:sz w:val="29"/>
          <w:szCs w:val="29"/>
          <w:lang w:val="sq-AL"/>
        </w:rPr>
        <w:t xml:space="preserve">Huy động, sử dụng hiệu quả mọi nguồn lực tập trung xây dựng hạ tầng đồng bộ, nhất là hệ thống giao thông trọng yếu liên kết giữa các vùng. </w:t>
      </w:r>
      <w:r w:rsidRPr="00625034">
        <w:rPr>
          <w:rFonts w:eastAsia="Times New Roman"/>
          <w:sz w:val="29"/>
          <w:szCs w:val="29"/>
          <w:lang w:val="sq-AL" w:eastAsia="en-GB"/>
        </w:rPr>
        <w:t xml:space="preserve">Tiếp tục triển khai mạnh mẽ, đồng bộ, hiệu quả các Chương trình mục tiêu quốc gia; </w:t>
      </w:r>
      <w:r w:rsidRPr="00625034">
        <w:rPr>
          <w:bCs/>
          <w:sz w:val="29"/>
          <w:szCs w:val="29"/>
          <w:lang w:val="sq-AL"/>
        </w:rPr>
        <w:t>tập trung xây dựng nông thôn mới nâng cao phát triển theo định hướng đô thị</w:t>
      </w:r>
      <w:r w:rsidRPr="00625034">
        <w:rPr>
          <w:rFonts w:eastAsia="Times New Roman"/>
          <w:sz w:val="29"/>
          <w:szCs w:val="29"/>
          <w:lang w:val="sq-AL" w:eastAsia="en-GB"/>
        </w:rPr>
        <w:t xml:space="preserve">. </w:t>
      </w:r>
    </w:p>
    <w:p w14:paraId="42EFF6BE" w14:textId="2D7D1681"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b/>
          <w:bCs/>
          <w:szCs w:val="28"/>
        </w:rPr>
        <w:t xml:space="preserve">2. </w:t>
      </w:r>
      <w:r w:rsidR="00BF7EAF">
        <w:rPr>
          <w:rFonts w:cs="Times New Roman"/>
          <w:b/>
          <w:bCs/>
          <w:szCs w:val="28"/>
        </w:rPr>
        <w:t>Thi đua p</w:t>
      </w:r>
      <w:r w:rsidRPr="00DB354D">
        <w:rPr>
          <w:rFonts w:cs="Times New Roman"/>
          <w:b/>
          <w:bCs/>
          <w:szCs w:val="28"/>
        </w:rPr>
        <w:t>hát triển thương mại - dịch vụ, công nghiệp - xây dựng và nông nghiệp, tạo động lực tăng trưởng</w:t>
      </w:r>
    </w:p>
    <w:p w14:paraId="49D0A172" w14:textId="77777777"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Tập trung triển khai hiệu quả Nghị quyết số 68-NQ/TW ngày 04/5/2025 của Bộ Chính trị về phát triển kinh tế tư nhân; tạo môi trường thuận lợi cho doanh nghiệp, hợp tác xã, hộ kinh doanh mở rộng sản xuất, kinh doanh; hỗ trợ hộ kinh doanh chuyển đổi thành doanh nghiệp.</w:t>
      </w:r>
    </w:p>
    <w:p w14:paraId="571781FD" w14:textId="77777777"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Phát triển thương mại - dịch vụ theo hướng hiện đại, đa dạng, chất lượng cao; khai thác lợi thế giao thông và ga đường sắt tốc độ cao để thu hút đầu tư logistics, vận tải, kho bãi, trung chuyển hàng hóa và các dịch vụ phụ trợ; thúc đẩy kinh tế số, thương mại điện tử.</w:t>
      </w:r>
    </w:p>
    <w:p w14:paraId="2B038867" w14:textId="77777777"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Phát triển công nghiệp, tiểu thủ công nghiệp và xây dựng theo hướng xanh, sạch, bền vững; khuyến khích đổi mới công nghệ, nâng cao năng suất, chất lượng và giá trị gia tăng; phát triển các ngành nghề xây dựng, mộc, cơ khí và dịch vụ phụ trợ đô thị phù hợp.</w:t>
      </w:r>
    </w:p>
    <w:p w14:paraId="4F8EED6D" w14:textId="77777777"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Cơ cấu lại nông nghiệp theo hướng công nghệ cao, hữu cơ, sạch, sinh thái và tuần hoàn; tổ chức sản xuất theo chuỗi giá trị, phát triển vùng sản xuất hàng hóa, nâng cao giá trị trên đơn vị diện tích và đẩy mạnh ứng dụng khoa học, công nghệ.</w:t>
      </w:r>
    </w:p>
    <w:p w14:paraId="2AA591DC" w14:textId="77777777"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Nâng cao chất lượng, xây dựng thương hiệu và mở rộng thị trường tiêu thụ sản phẩm OCOP; phát triển sản phẩm chủ lực, mô hình sản xuất hiệu quả; quản lý chặt chẽ quỹ đất nông nghiệp, tiếp tục thực hiện tập trung, tích tụ ruộng đất phù hợp với điều kiện thực tế.</w:t>
      </w:r>
    </w:p>
    <w:p w14:paraId="1CE8A6CA" w14:textId="3D7D3FE5"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 xml:space="preserve">Gắn phát triển sản xuất nông nghiệp với xây dựng </w:t>
      </w:r>
      <w:r w:rsidR="00621AB5">
        <w:rPr>
          <w:rFonts w:cs="Times New Roman"/>
          <w:szCs w:val="28"/>
        </w:rPr>
        <w:t>nông thôn mới nâng cao</w:t>
      </w:r>
      <w:r w:rsidRPr="00DB354D">
        <w:rPr>
          <w:rFonts w:cs="Times New Roman"/>
          <w:szCs w:val="28"/>
        </w:rPr>
        <w:t>; đầu tư hạ tầng phục vụ sản xuất, thủy lợi nội đồng, phòng chống thiên tai và nhân rộng các mô hình kinh tế hiệu quả.</w:t>
      </w:r>
    </w:p>
    <w:p w14:paraId="2C6D5CA9" w14:textId="36515B63" w:rsidR="00E11C67"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b/>
          <w:bCs/>
          <w:szCs w:val="28"/>
        </w:rPr>
        <w:t xml:space="preserve">3. </w:t>
      </w:r>
      <w:r w:rsidR="00BF7EAF">
        <w:rPr>
          <w:rFonts w:cs="Times New Roman"/>
          <w:b/>
          <w:bCs/>
          <w:szCs w:val="28"/>
        </w:rPr>
        <w:t xml:space="preserve">Thi đua </w:t>
      </w:r>
      <w:r w:rsidRPr="00DB354D">
        <w:rPr>
          <w:rFonts w:cs="Times New Roman"/>
          <w:b/>
          <w:bCs/>
          <w:szCs w:val="28"/>
        </w:rPr>
        <w:t>Huy động, quản lý và sử dụng hiệu quả các nguồn lực</w:t>
      </w:r>
      <w:r w:rsidR="00BF7EAF">
        <w:rPr>
          <w:rFonts w:cs="Times New Roman"/>
          <w:b/>
          <w:bCs/>
          <w:szCs w:val="28"/>
        </w:rPr>
        <w:t>; chống lãng phí</w:t>
      </w:r>
    </w:p>
    <w:p w14:paraId="15BEC8D2" w14:textId="77777777" w:rsidR="00A718F1" w:rsidRDefault="000A4618" w:rsidP="001E390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rFonts w:cs="Times New Roman"/>
          <w:szCs w:val="28"/>
        </w:rPr>
      </w:pPr>
      <w:r w:rsidRPr="00DB354D">
        <w:rPr>
          <w:rFonts w:cs="Times New Roman"/>
          <w:szCs w:val="28"/>
        </w:rPr>
        <w:t xml:space="preserve">Tập trung thực hiện các giải pháp tăng thu ngân sách, khai thác hiệu quả các nguồn thu, phấn đấu </w:t>
      </w:r>
      <w:r w:rsidR="005517D1">
        <w:rPr>
          <w:rFonts w:cs="Times New Roman"/>
          <w:szCs w:val="28"/>
        </w:rPr>
        <w:t xml:space="preserve">hoàn thành </w:t>
      </w:r>
      <w:r w:rsidR="005517D1" w:rsidRPr="00625034">
        <w:rPr>
          <w:rFonts w:cs="Times New Roman"/>
          <w:bCs/>
          <w:sz w:val="29"/>
          <w:szCs w:val="29"/>
          <w:lang w:val="pt-BR"/>
        </w:rPr>
        <w:t>tổng thu ngân sách Nhà nước được phân cấp trên địa bàn bình quân hằng năm giai đoạn 2026 - 2030 đạt từ 8% trở lên</w:t>
      </w:r>
      <w:r w:rsidRPr="00DB354D">
        <w:rPr>
          <w:rFonts w:cs="Times New Roman"/>
          <w:szCs w:val="28"/>
        </w:rPr>
        <w:t>; từng bướ</w:t>
      </w:r>
      <w:r w:rsidR="00BF7EAF">
        <w:rPr>
          <w:rFonts w:cs="Times New Roman"/>
          <w:szCs w:val="28"/>
        </w:rPr>
        <w:t>c</w:t>
      </w:r>
      <w:r w:rsidR="00A718F1">
        <w:rPr>
          <w:rFonts w:cs="Times New Roman"/>
          <w:szCs w:val="28"/>
        </w:rPr>
        <w:t xml:space="preserve"> </w:t>
      </w:r>
    </w:p>
    <w:p w14:paraId="12457CE7" w14:textId="4235670A" w:rsidR="001E3902" w:rsidRDefault="000A4618" w:rsidP="00A718F1">
      <w:pPr>
        <w:pBdr>
          <w:top w:val="dotted" w:sz="4" w:space="0" w:color="FFFFFF"/>
          <w:left w:val="dotted" w:sz="4" w:space="3" w:color="FFFFFF"/>
          <w:bottom w:val="dotted" w:sz="4" w:space="31" w:color="FFFFFF"/>
          <w:right w:val="dotted" w:sz="4" w:space="2" w:color="FFFFFF"/>
        </w:pBdr>
        <w:shd w:val="clear" w:color="auto" w:fill="FFFFFF"/>
        <w:spacing w:after="0" w:line="266" w:lineRule="auto"/>
        <w:contextualSpacing/>
        <w:jc w:val="both"/>
        <w:rPr>
          <w:sz w:val="29"/>
          <w:szCs w:val="29"/>
          <w:lang w:val="nb-NO"/>
        </w:rPr>
      </w:pPr>
      <w:r w:rsidRPr="00DB354D">
        <w:rPr>
          <w:rFonts w:cs="Times New Roman"/>
          <w:szCs w:val="28"/>
        </w:rPr>
        <w:t>cơ cấu lại nguồn thu theo hướng bền vững.</w:t>
      </w:r>
    </w:p>
    <w:p w14:paraId="1F4EC41D" w14:textId="77777777" w:rsidR="00A718F1" w:rsidRDefault="00A718F1" w:rsidP="001E390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rFonts w:cs="Times New Roman"/>
          <w:szCs w:val="28"/>
        </w:rPr>
      </w:pPr>
    </w:p>
    <w:p w14:paraId="335A45C0" w14:textId="5EB34AF0" w:rsidR="001E3902" w:rsidRDefault="000A4618" w:rsidP="001E390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lastRenderedPageBreak/>
        <w:t>Quản lý chặt chẽ, sử dụng tiết kiệm, hiệu quả ngân sách, tài sản công và các nguồn lực đầu tư; thực hành tiết kiệm, chống lãng phí; ưu tiên nguồn lực cho hạ tầng giao thông, giáo dục, y tế, chuyển đổi số và các công trình có tác động lan tỏa.</w:t>
      </w:r>
    </w:p>
    <w:p w14:paraId="3E25E4D2" w14:textId="77777777" w:rsidR="009638EF" w:rsidRDefault="000A4618" w:rsidP="009638EF">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Xây dựng danh mục đầu tư công trung hạn, ngắn hạn phù hợp với khả năng nguồn lực; ưu tiên các dự án động lực, trọng điểm, có khả năng thu hút đầu tư xã hội hóa, tạo nguồn thu mới và thúc đẩy tăng trưởng.</w:t>
      </w:r>
    </w:p>
    <w:p w14:paraId="111B6EF1" w14:textId="77777777" w:rsidR="009638EF" w:rsidRDefault="000A4618" w:rsidP="009638EF">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szCs w:val="28"/>
        </w:rPr>
        <w:t>Nâng cao trách nhiệm của cơ quan, đơn vị, cán bộ, công chức và người đứng đầu trong giải quyết công việc; kịp thời báo cáo, đề xuất cấp có thẩm quyền xử lý những nội dung vượt thẩm quyền, không để xảy ra tình trạng né tránh, đùn đẩy, kéo dài.</w:t>
      </w:r>
    </w:p>
    <w:p w14:paraId="0F471FD5" w14:textId="04708742" w:rsidR="000A4618" w:rsidRPr="009638EF" w:rsidRDefault="000A4618" w:rsidP="009638EF">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567"/>
        <w:contextualSpacing/>
        <w:jc w:val="both"/>
        <w:rPr>
          <w:sz w:val="29"/>
          <w:szCs w:val="29"/>
          <w:lang w:val="nb-NO"/>
        </w:rPr>
      </w:pPr>
      <w:r w:rsidRPr="00DB354D">
        <w:rPr>
          <w:rFonts w:cs="Times New Roman"/>
          <w:b/>
          <w:bCs/>
          <w:szCs w:val="28"/>
        </w:rPr>
        <w:t xml:space="preserve">4. </w:t>
      </w:r>
      <w:r w:rsidR="00BF7EAF">
        <w:rPr>
          <w:rFonts w:cs="Times New Roman"/>
          <w:b/>
          <w:bCs/>
          <w:szCs w:val="28"/>
        </w:rPr>
        <w:t xml:space="preserve">Thi đua </w:t>
      </w:r>
      <w:r w:rsidRPr="00DB354D">
        <w:rPr>
          <w:rFonts w:cs="Times New Roman"/>
          <w:b/>
          <w:bCs/>
          <w:szCs w:val="28"/>
        </w:rPr>
        <w:t>bảo vệ môi trường và chủ động ứng phó với biến đổi khí hậu</w:t>
      </w:r>
    </w:p>
    <w:p w14:paraId="384C821D" w14:textId="77777777" w:rsidR="00621AB5" w:rsidRDefault="00621AB5"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sz w:val="29"/>
          <w:szCs w:val="29"/>
          <w:lang w:val="pt-BR"/>
        </w:rPr>
      </w:pPr>
      <w:r w:rsidRPr="00621AB5">
        <w:rPr>
          <w:rFonts w:cs="Times New Roman"/>
          <w:sz w:val="29"/>
          <w:szCs w:val="29"/>
          <w:lang w:val="pt-BR"/>
        </w:rPr>
        <w:t xml:space="preserve">Tăng cường quản lý nhà nước về đất đai, khai thác và sử dụng có hiệu quả theo đúng quy hoạch, kế hoạch sử dụng đất gắn với đảm bảo cảnh quan môi trường, </w:t>
      </w:r>
      <w:r w:rsidRPr="00621AB5">
        <w:rPr>
          <w:sz w:val="29"/>
          <w:szCs w:val="29"/>
          <w:lang w:val="pt-BR"/>
        </w:rPr>
        <w:t>phòng chống thiên tai và thích ứng với biến đổi khí hậu. Thực hiện có hiệu quả công tác bồi thường, hỗ trợ tái định cư, giải phóng mặt bằng các dự án trọng điểm trên địa bàn.</w:t>
      </w:r>
    </w:p>
    <w:p w14:paraId="093AF8AC"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sz w:val="29"/>
          <w:szCs w:val="29"/>
          <w:lang w:val="pt-BR"/>
        </w:rPr>
      </w:pPr>
      <w:r w:rsidRPr="00DB354D">
        <w:rPr>
          <w:rFonts w:cs="Times New Roman"/>
          <w:szCs w:val="28"/>
        </w:rPr>
        <w:t>Đẩy mạnh phân loại, thu gom, vận chuyển và xử lý rác thải sinh hoạt; duy trì các đợt ra quân vệ sinh môi trường; xây dựng các tuyến đường, khu dân cư sáng - xanh - sạch - đẹp; nâng cao ý thức bảo vệ môi trường của Nhân dân, doanh nghiệp và cộng đồng.</w:t>
      </w:r>
    </w:p>
    <w:p w14:paraId="05385BC9"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sz w:val="29"/>
          <w:szCs w:val="29"/>
          <w:lang w:val="pt-BR"/>
        </w:rPr>
      </w:pPr>
      <w:r w:rsidRPr="00DB354D">
        <w:rPr>
          <w:rFonts w:cs="Times New Roman"/>
          <w:szCs w:val="28"/>
        </w:rPr>
        <w:t>Chủ động xây dựng và triển khai các phương án phòng, chống thiên tai, ngập úng, sự cố môi trường; tăng cường các giải pháp thích ứng với biến đổi khí hậu, bảo đảm an toàn tính mạng và tài sản của Nhân dân.</w:t>
      </w:r>
    </w:p>
    <w:p w14:paraId="6609FFBD" w14:textId="16A8DB8D"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sz w:val="29"/>
          <w:szCs w:val="29"/>
          <w:lang w:val="pt-BR"/>
        </w:rPr>
      </w:pPr>
      <w:r w:rsidRPr="00DB354D">
        <w:rPr>
          <w:rFonts w:cs="Times New Roman"/>
          <w:b/>
          <w:bCs/>
          <w:szCs w:val="28"/>
        </w:rPr>
        <w:t xml:space="preserve">5. </w:t>
      </w:r>
      <w:r w:rsidR="00BF7EAF">
        <w:rPr>
          <w:rFonts w:cs="Times New Roman"/>
          <w:b/>
          <w:bCs/>
          <w:szCs w:val="28"/>
        </w:rPr>
        <w:t>Thi đua p</w:t>
      </w:r>
      <w:r w:rsidRPr="00DB354D">
        <w:rPr>
          <w:rFonts w:cs="Times New Roman"/>
          <w:b/>
          <w:bCs/>
          <w:szCs w:val="28"/>
        </w:rPr>
        <w:t>hát triển văn hóa, giáo dục, y tế, bảo đảm an sinh xã hội và nâng cao đời sống Nhân dân</w:t>
      </w:r>
    </w:p>
    <w:p w14:paraId="6D95FBB2" w14:textId="77777777" w:rsidR="00A718F1" w:rsidRDefault="00621AB5" w:rsidP="00A718F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eastAsia="Times New Roman"/>
          <w:sz w:val="29"/>
          <w:szCs w:val="29"/>
          <w:lang w:val="sq-AL" w:eastAsia="en-GB"/>
        </w:rPr>
      </w:pPr>
      <w:r w:rsidRPr="00625034">
        <w:rPr>
          <w:rFonts w:eastAsia="Times New Roman"/>
          <w:sz w:val="29"/>
          <w:szCs w:val="29"/>
          <w:lang w:val="sq-AL" w:eastAsia="en-GB"/>
        </w:rPr>
        <w:t xml:space="preserve">Tiếp tục triển khai </w:t>
      </w:r>
      <w:r w:rsidRPr="00625034">
        <w:rPr>
          <w:rFonts w:cs="Times New Roman"/>
          <w:sz w:val="29"/>
          <w:szCs w:val="29"/>
          <w:lang w:val="pt-BR"/>
        </w:rPr>
        <w:t>thực hiện có hiệu quả Nghị quyết số 18-NQ/TU, ngày 22/12/2023 của Ban Chấp hành Đảng bộ tỉnh về xây dựng, phát triển văn hóa và con người Hà Tĩnh trong giai đoạn mới. Nâng cao chất lượng phong trào “Toàn dân đoàn kết xây dựng đời sống văn hóa” gắn với phong trào xây dựng nông thôn mới, đô thị văn minh. Tập trung huy động các nguồn lực để xây dựng, nâng cấp cơ sở vật chất, thiết chế văn hóa</w:t>
      </w:r>
      <w:r w:rsidRPr="00625034">
        <w:rPr>
          <w:rFonts w:eastAsia="Times New Roman"/>
          <w:sz w:val="29"/>
          <w:szCs w:val="29"/>
          <w:lang w:val="sq-AL" w:eastAsia="en-GB"/>
        </w:rPr>
        <w:t xml:space="preserve">. </w:t>
      </w:r>
    </w:p>
    <w:p w14:paraId="603B1C90" w14:textId="1E819DF8" w:rsidR="00621AB5" w:rsidRPr="00A718F1" w:rsidRDefault="00621AB5" w:rsidP="00A718F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eastAsia="Times New Roman"/>
          <w:sz w:val="29"/>
          <w:szCs w:val="29"/>
          <w:lang w:val="sq-AL" w:eastAsia="en-GB"/>
        </w:rPr>
      </w:pPr>
      <w:r w:rsidRPr="00625034">
        <w:rPr>
          <w:rFonts w:eastAsia="Times New Roman"/>
          <w:sz w:val="29"/>
          <w:szCs w:val="29"/>
          <w:lang w:val="sq-AL" w:eastAsia="en-GB"/>
        </w:rPr>
        <w:t xml:space="preserve">Tiếp tục thực hiện đổi mới căn bản, toàn diện giáo dục - đào tạo, </w:t>
      </w:r>
      <w:r w:rsidRPr="00625034">
        <w:rPr>
          <w:rFonts w:cs="Times New Roman"/>
          <w:sz w:val="29"/>
          <w:szCs w:val="29"/>
          <w:lang w:val="pt-BR"/>
        </w:rPr>
        <w:t>nâng cao chất lượng dạy và học; chú trọng chất lượng giáo dục mũi nhọn; xây dựng các trường học đạt chuẩn quốc gia mức độ 2</w:t>
      </w:r>
      <w:r w:rsidRPr="00625034">
        <w:rPr>
          <w:sz w:val="29"/>
          <w:szCs w:val="29"/>
          <w:lang w:val="sq-AL"/>
        </w:rPr>
        <w:t xml:space="preserve">. </w:t>
      </w:r>
    </w:p>
    <w:p w14:paraId="1CFBBC8D" w14:textId="77777777" w:rsidR="009638EF" w:rsidRDefault="00621AB5" w:rsidP="009638EF">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eastAsia="Times New Roman"/>
          <w:sz w:val="29"/>
          <w:szCs w:val="29"/>
          <w:lang w:val="sq-AL" w:eastAsia="en-GB"/>
        </w:rPr>
      </w:pPr>
      <w:r w:rsidRPr="00625034">
        <w:rPr>
          <w:sz w:val="29"/>
          <w:szCs w:val="29"/>
          <w:lang w:val="sq-AL"/>
        </w:rPr>
        <w:t>N</w:t>
      </w:r>
      <w:r w:rsidRPr="00625034">
        <w:rPr>
          <w:rFonts w:eastAsia="Times New Roman"/>
          <w:sz w:val="29"/>
          <w:szCs w:val="29"/>
          <w:lang w:val="sq-AL" w:eastAsia="en-GB"/>
        </w:rPr>
        <w:t xml:space="preserve">âng cao chất lượng công tác bảo vệ, chăm sóc sức khoẻ Nhân dân. </w:t>
      </w:r>
      <w:r w:rsidRPr="00625034">
        <w:rPr>
          <w:sz w:val="29"/>
          <w:szCs w:val="29"/>
          <w:lang w:val="sq-AL"/>
        </w:rPr>
        <w:t>Chăm lo thực hiện tốt chính sách đối với người có công, công tác giảm nghèo, đảm bảo an sinh xã hội, nâng cao đời sống vật chất, tinh thần cho Nhân dân.</w:t>
      </w:r>
    </w:p>
    <w:p w14:paraId="505988EB" w14:textId="1E5FE4B2" w:rsidR="00621AB5" w:rsidRPr="009638EF" w:rsidRDefault="000A4618" w:rsidP="009638EF">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eastAsia="Times New Roman"/>
          <w:sz w:val="29"/>
          <w:szCs w:val="29"/>
          <w:lang w:val="sq-AL" w:eastAsia="en-GB"/>
        </w:rPr>
      </w:pPr>
      <w:r w:rsidRPr="00DB354D">
        <w:rPr>
          <w:rFonts w:cs="Times New Roman"/>
          <w:b/>
          <w:bCs/>
          <w:szCs w:val="28"/>
        </w:rPr>
        <w:lastRenderedPageBreak/>
        <w:t xml:space="preserve">6. </w:t>
      </w:r>
      <w:r w:rsidR="00A2096D">
        <w:rPr>
          <w:rFonts w:cs="Times New Roman"/>
          <w:b/>
          <w:bCs/>
          <w:szCs w:val="28"/>
        </w:rPr>
        <w:t>Thi đua p</w:t>
      </w:r>
      <w:r w:rsidRPr="00DB354D">
        <w:rPr>
          <w:rFonts w:cs="Times New Roman"/>
          <w:b/>
          <w:bCs/>
          <w:szCs w:val="28"/>
        </w:rPr>
        <w:t>hát triển khoa học, công nghệ, đổi mới sáng tạo và chuyển đổi số</w:t>
      </w:r>
    </w:p>
    <w:p w14:paraId="7A8B87F2"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sz w:val="29"/>
          <w:szCs w:val="29"/>
          <w:lang w:val="nb-NO"/>
        </w:rPr>
      </w:pPr>
      <w:r w:rsidRPr="00DB354D">
        <w:rPr>
          <w:rFonts w:cs="Times New Roman"/>
          <w:szCs w:val="28"/>
        </w:rPr>
        <w:t xml:space="preserve">Tập trung thực hiện các nhiệm vụ về khoa học, công nghệ, đổi mới sáng tạo và chuyển đổi số; </w:t>
      </w:r>
      <w:r w:rsidR="00621AB5" w:rsidRPr="00625034">
        <w:rPr>
          <w:sz w:val="29"/>
          <w:szCs w:val="29"/>
          <w:lang w:val="nb-NO"/>
        </w:rPr>
        <w:t>trọng tâm là đầu tư, hoàn thiện hạ tầng, đẩy mạnh chuyển đối số trong các lĩnh vực quản lý nhà nước, kinh tế và xã hội số, nâng cao chất lượng cuộc sống của nhân dân</w:t>
      </w:r>
    </w:p>
    <w:p w14:paraId="7102FDB9" w14:textId="77777777" w:rsidR="009638EF" w:rsidRDefault="000A4618" w:rsidP="009638EF">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Tăng cường ứng dụng trí tuệ nhân tạo, dữ liệu số và các công nghệ mới trong quản lý, điều hành, sản xuất, kinh doanh; từng bước xây dựng Trung tâm điề</w:t>
      </w:r>
      <w:r w:rsidR="00621AB5">
        <w:rPr>
          <w:rFonts w:cs="Times New Roman"/>
          <w:szCs w:val="28"/>
        </w:rPr>
        <w:t>u hành thông minh (IOC).</w:t>
      </w:r>
    </w:p>
    <w:p w14:paraId="0F943094" w14:textId="1ED1C86F" w:rsidR="00621AB5" w:rsidRDefault="000A4618" w:rsidP="009638EF">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Chuẩn hóa quy trình xử lý công việc theo TCVN ISO 9001:2015; số hóa quy trình nội bộ, tăng cường kết nối, chia sẻ cơ sở dữ liệu; đẩy mạnh môi trường làm việc không giấy tờ, sử dụng hiệu quả hệ thống quản lý văn bản, hồ sơ công việc, họp trực tuyến và chữ ký số.</w:t>
      </w:r>
    </w:p>
    <w:p w14:paraId="519123EB"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Nâng cao chất lượng giải quyết thủ tục hành chính trên môi trường số; tăng tỷ lệ hồ sơ trực tuyến, thanh toán trực tuyến, số hóa hồ sơ và kết quả giải quyết thủ tục hành chính; giảm thời gian, chi phí cho người dân và doanh nghiệp.</w:t>
      </w:r>
    </w:p>
    <w:p w14:paraId="40D11E6A"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Đẩy mạnh phong trào “Bình dân học vụ số”; nâng cao kỹ năng số cho cán bộ, công chức và Nhân dân; phát huy hiệu quả Tổ công nghệ số cộng đồng; hỗ trợ doanh nghiệp, hợp tác xã, hộ kinh doanh ứng dụng thương mại điện tử và các nền tảng số.</w:t>
      </w:r>
    </w:p>
    <w:p w14:paraId="2395E3DB" w14:textId="325B5D26"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b/>
          <w:bCs/>
          <w:szCs w:val="28"/>
        </w:rPr>
        <w:t xml:space="preserve">7. </w:t>
      </w:r>
      <w:r w:rsidR="00A2096D">
        <w:rPr>
          <w:rFonts w:cs="Times New Roman"/>
          <w:b/>
          <w:bCs/>
          <w:szCs w:val="28"/>
        </w:rPr>
        <w:t>Thi đua n</w:t>
      </w:r>
      <w:r w:rsidRPr="00DB354D">
        <w:rPr>
          <w:rFonts w:cs="Times New Roman"/>
          <w:b/>
          <w:bCs/>
          <w:szCs w:val="28"/>
        </w:rPr>
        <w:t>âng cao hiệu lực, hiệu quả quản lý nhà nước; cải cách hành chính, củng cố quốc phòng - an ninh và bảo đảm pháp luật</w:t>
      </w:r>
    </w:p>
    <w:p w14:paraId="2EAD1AE5"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 xml:space="preserve">Tiếp tục rà soát, thực hiện hiệu quả các nhiệm vụ được phân cấp, phân quyền; nâng cao chất lượng hoạt động của chính quyền </w:t>
      </w:r>
      <w:r w:rsidR="00621AB5">
        <w:rPr>
          <w:rFonts w:cs="Times New Roman"/>
          <w:szCs w:val="28"/>
        </w:rPr>
        <w:t>xã</w:t>
      </w:r>
      <w:r w:rsidRPr="00DB354D">
        <w:rPr>
          <w:rFonts w:cs="Times New Roman"/>
          <w:szCs w:val="28"/>
        </w:rPr>
        <w:t xml:space="preserve"> theo mô hình chính quyền địa phương 02 cấp; xây dựng đội ngũ cán bộ, công chức, viên chức chuyên nghiệp, trách nhiệm, đáp ứng yêu cầu nhiệm vụ.</w:t>
      </w:r>
    </w:p>
    <w:p w14:paraId="31B19EA0"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Đẩy mạnh cải cách hành chính, kiểm tra công vụ, chấn chỉnh kỷ luật, kỷ cương; nâng cao trách nhiệm người đứng đầu, tinh thần và thái độ phục vụ Nhân dân; công khai, minh bạch và tăng cường trách nhiệm giải trình trong thực thi công vụ.</w:t>
      </w:r>
    </w:p>
    <w:p w14:paraId="2C1CE133"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Nâng cao chất lượng hoạt động của Trung tâm Phục vụ hành chính công; từng bước đầu tư, nâng cấp cơ sở vật chất, trang thiết bị; đổi mới phương thức phục vụ, lấy sự hài lòng của người dân và doanh nghiệp làm thước đo chất lượng hoạt động.</w:t>
      </w:r>
    </w:p>
    <w:p w14:paraId="635A8C54" w14:textId="77777777" w:rsidR="00621AB5" w:rsidRDefault="000A4618" w:rsidP="00FC3046">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Tăng cường tiếp xúc, đối thoại với Nhân dân; chủ động nắm bắt và giải quyết kịp thời kiến nghị, phản ánh, khiếu nại, tố cáo; chú trọng các vụ việc liên quan đến đất đai, giải phóng mặt bằng, môi trường và đời sống dân sinh, không để phát sinh điểm nóng.</w:t>
      </w:r>
    </w:p>
    <w:p w14:paraId="1F415FDC" w14:textId="77777777" w:rsidR="00B83C91" w:rsidRDefault="000A4618"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Thực hiện tốt công tác tuyên truyền, phổ biến, giáo dục pháp luật, hòa giải ở cơ sở, thi hành pháp luật; tăng cường phòng, chống tham nhũng, tiêu cực, lãng phí; nâng cao hiệu quả công tác tư pháp và xử lý vi phạm hành chính.</w:t>
      </w:r>
    </w:p>
    <w:p w14:paraId="6F7E07E1" w14:textId="77777777" w:rsidR="00B83C91" w:rsidRDefault="000A4618"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lastRenderedPageBreak/>
        <w:t>Củng cố quốc phòng toàn dân gắn với thế trận an ninh nhân dân; xây dựng lực lượng dân quân tự vệ, dự bị động viên vững mạnh; thực hiện tốt công tác huấn luyện, sẵn sàng chiến đấu, tuyển chọn và gọi công dân nhập ngũ, bảo đảm hoàn thành 100% chỉ tiêu giao quân hằng năm.</w:t>
      </w:r>
    </w:p>
    <w:p w14:paraId="6A0A10A5" w14:textId="77777777" w:rsidR="00B83C91" w:rsidRDefault="000A4618"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szCs w:val="28"/>
        </w:rPr>
        <w:t xml:space="preserve">Chủ động nắm chắc tình hình, phòng ngừa, đấu tranh với các loại tội phạm, tệ nạn xã hội; nâng cao hiệu quả phong trào “Toàn dân bảo vệ an ninh Tổ quốc”; bảo đảm trật tự an toàn giao thông, phòng cháy, chữa cháy, cứu nạn, cứu hộ; phấn đấu hằng </w:t>
      </w:r>
      <w:r w:rsidRPr="00850317">
        <w:rPr>
          <w:rFonts w:cs="Times New Roman"/>
          <w:szCs w:val="28"/>
        </w:rPr>
        <w:t>năm kéo giả</w:t>
      </w:r>
      <w:r w:rsidR="00850317" w:rsidRPr="00850317">
        <w:rPr>
          <w:rFonts w:cs="Times New Roman"/>
          <w:szCs w:val="28"/>
        </w:rPr>
        <w:t>m</w:t>
      </w:r>
      <w:r w:rsidRPr="00850317">
        <w:rPr>
          <w:rFonts w:cs="Times New Roman"/>
          <w:szCs w:val="28"/>
        </w:rPr>
        <w:t xml:space="preserve"> tội phạm về trật</w:t>
      </w:r>
      <w:r w:rsidRPr="00DB354D">
        <w:rPr>
          <w:rFonts w:cs="Times New Roman"/>
          <w:szCs w:val="28"/>
        </w:rPr>
        <w:t xml:space="preserve"> tự xã hội, từng bước xây dựng </w:t>
      </w:r>
      <w:r w:rsidR="004C1D64">
        <w:rPr>
          <w:rFonts w:cs="Times New Roman"/>
          <w:szCs w:val="28"/>
        </w:rPr>
        <w:t>xã Kỳ Hoa</w:t>
      </w:r>
      <w:r w:rsidRPr="00DB354D">
        <w:rPr>
          <w:rFonts w:cs="Times New Roman"/>
          <w:szCs w:val="28"/>
        </w:rPr>
        <w:t xml:space="preserve"> trở thành địa bàn an toàn, ổn định, tiến tới “địa bàn không có ma túy”.</w:t>
      </w:r>
    </w:p>
    <w:p w14:paraId="7C591124"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b/>
          <w:szCs w:val="28"/>
        </w:rPr>
        <w:t>IV. ĐỐI TƯỢNG, TIÊU CHÍ THI ĐUA VÀ HÌNH THỨC KHEN THƯỞNG</w:t>
      </w:r>
    </w:p>
    <w:p w14:paraId="19948C81"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b/>
          <w:szCs w:val="28"/>
        </w:rPr>
        <w:t>1. Đối tượng thi đua</w:t>
      </w:r>
    </w:p>
    <w:p w14:paraId="296A3419"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Các phòng chuyên môn, đơn vị thuộc UBND </w:t>
      </w:r>
      <w:r w:rsidR="004C1D64">
        <w:t>xã</w:t>
      </w:r>
      <w:r w:rsidRPr="00DB354D">
        <w:t xml:space="preserve">; Ủy ban MTTQ Việt Nam </w:t>
      </w:r>
      <w:r w:rsidR="004C1D64">
        <w:t>xã</w:t>
      </w:r>
      <w:r w:rsidRPr="00DB354D">
        <w:t>, các tổ chức chính trị - xã hội</w:t>
      </w:r>
      <w:r w:rsidR="00434616" w:rsidRPr="00DB354D">
        <w:t xml:space="preserve">; </w:t>
      </w:r>
      <w:r w:rsidRPr="00DB354D">
        <w:t xml:space="preserve">các cơ quan, đơn vị, doanh nghiệp, tổ chức kinh tế; các </w:t>
      </w:r>
      <w:r w:rsidR="004C1D64">
        <w:t>thôn</w:t>
      </w:r>
      <w:r w:rsidR="00434616" w:rsidRPr="00DB354D">
        <w:t>;</w:t>
      </w:r>
      <w:r w:rsidRPr="00DB354D">
        <w:t xml:space="preserve"> tập thể và cá nhân trên địa bàn </w:t>
      </w:r>
      <w:r w:rsidR="004C1D64">
        <w:t>xã</w:t>
      </w:r>
      <w:r w:rsidRPr="00DB354D">
        <w:t>.</w:t>
      </w:r>
    </w:p>
    <w:p w14:paraId="3DA7B59B"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cs="Times New Roman"/>
          <w:b/>
          <w:szCs w:val="28"/>
        </w:rPr>
        <w:t>2. Tiêu chí thi đua</w:t>
      </w:r>
    </w:p>
    <w:p w14:paraId="26A273A5"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b/>
          <w:i/>
          <w:iCs/>
          <w:szCs w:val="28"/>
        </w:rPr>
      </w:pPr>
      <w:r w:rsidRPr="00DB354D">
        <w:rPr>
          <w:rFonts w:cs="Times New Roman"/>
          <w:b/>
          <w:i/>
          <w:iCs/>
          <w:szCs w:val="28"/>
        </w:rPr>
        <w:t xml:space="preserve">2.1. Đối với các phòng chuyên môn, đơn vị thuộc </w:t>
      </w:r>
      <w:r w:rsidR="0004062C">
        <w:rPr>
          <w:rFonts w:cs="Times New Roman"/>
          <w:b/>
          <w:i/>
          <w:iCs/>
          <w:szCs w:val="28"/>
        </w:rPr>
        <w:t>xã</w:t>
      </w:r>
    </w:p>
    <w:p w14:paraId="7FCE4189"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Hoàn thành và hoàn thành vượt mức các mục tiêu, chỉ tiêu, nhiệm vụ được giao hằng năm và giai đoạn 2026 - 2030; chủ động, kịp thời tham mưu UBND </w:t>
      </w:r>
      <w:r w:rsidR="0004062C">
        <w:t xml:space="preserve">xã </w:t>
      </w:r>
      <w:r w:rsidRPr="00DB354D">
        <w:t xml:space="preserve">triển khai thực hiện hiệu quả các chủ trương, chính sách của Trung ương, của tỉnh và của </w:t>
      </w:r>
      <w:r w:rsidR="0004062C">
        <w:t>xã,</w:t>
      </w:r>
      <w:r w:rsidRPr="00DB354D">
        <w:t xml:space="preserve"> phù hợp với tình hình thực tiễn. </w:t>
      </w:r>
    </w:p>
    <w:p w14:paraId="4EC4268F"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Chủ động tham mưu, đề xuất các cơ chế, giải pháp nhằm thúc đẩy phát triển kinh tế - xã hội, thu hút đầu tư, phát triển nguồn nhân lực, đẩy mạnh khoa học công nghệ, đổi mới sáng tạo, chuyển đổi số, phát triển kinh tế xanh, kinh tế tuần hoàn; nâng cao hiệu quả thực hiện các nhiệm vụ, dự án thuộc lĩnh vực được giao. </w:t>
      </w:r>
    </w:p>
    <w:p w14:paraId="39701B35"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Nâng cao hiệu quả tổ chức thực hiện nhiệm vụ, tăng cường kiểm tra, giám sát; kịp thời phát hiện, tham mưu xử lý các khó khăn, vướng mắc; nâng cao hiệu quả thực thi chính sách, pháp luật, bảo đảm nhiệm vụ được triển khai thực chất, hiệu quả. </w:t>
      </w:r>
    </w:p>
    <w:p w14:paraId="00E5F0DA"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Đẩy mạnh cải cách thủ tục hành chính, chuẩn hóa, số hóa quy trình giải quyết công việc; tăng cường liên thông, chia sẻ dữ liệu; rút ngắn thời gian, giảm chi phí tuân thủ cho người dân và doanh nghiệp; phục vụ nhân dân hiệu quả với phương châm: “Đột phá, phát triển, gần dân, vì dân”, góp phần nâng cao hiệu lực, hiệu quả hoạt động của chính quyền địa phương 02 cấp. </w:t>
      </w:r>
    </w:p>
    <w:p w14:paraId="104013B4"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Đổi mới mạnh mẽ công tác tổ chức thực hiện, tăng cường phòng, chống tham nhũng, lãng phí, tiêu cực; thực hiện nghiêm kỷ luật, kỷ cương hành chính; đề cao trách nhiệm cá nhân, nhất là người đứng đầu; không né tránh, đùn đẩy trách nhiệm trong thực hiện nhiệm vụ. </w:t>
      </w:r>
    </w:p>
    <w:p w14:paraId="199D7E9F" w14:textId="77777777" w:rsidR="004F7ED0" w:rsidRDefault="004F7ED0"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pPr>
    </w:p>
    <w:p w14:paraId="558C0187" w14:textId="501F805D"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lastRenderedPageBreak/>
        <w:t>- Đẩy mạnh ứng dụng khoa học, công nghệ, đổi mới sáng tạo và chuyển đổi số trong quản lý, điều hành và thực hiện nhiệm vụ; nâng cao năng suất, chất lượ</w:t>
      </w:r>
      <w:r w:rsidR="00383557">
        <w:t xml:space="preserve">ng </w:t>
      </w:r>
      <w:r w:rsidRPr="00DB354D">
        <w:t xml:space="preserve">và hiệu quả hoạt động của phòng, đơn vị. </w:t>
      </w:r>
    </w:p>
    <w:p w14:paraId="65182C66"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Thực hành tiết kiệm, chống lãng phí; quản lý, sử dụng hiệu quả các nguồn lực, tài sản công, bảo đảm đúng quy định, đúng mục đích, tiết kiệm và hiệu quả. </w:t>
      </w:r>
    </w:p>
    <w:p w14:paraId="39D5E404"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Khuyến khích xây dựng mô hình mới, cách làm mới, sáng tạo, phù hợp với điều kiện thực tiễn; chủ động phát hiện, bồi dưỡng và nhân rộng các mô hình, sáng kiến, cách làm hay, hiệu quả trong thực hiện nhiệm vụ và Phong trào thi đua.</w:t>
      </w:r>
    </w:p>
    <w:p w14:paraId="794D6579"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eastAsia="Times New Roman" w:cs="Times New Roman"/>
          <w:b/>
          <w:bCs/>
          <w:i/>
          <w:iCs/>
          <w:szCs w:val="28"/>
        </w:rPr>
        <w:t xml:space="preserve">2.2. Đối với các </w:t>
      </w:r>
      <w:r w:rsidR="001F2B44">
        <w:rPr>
          <w:rFonts w:eastAsia="Times New Roman" w:cs="Times New Roman"/>
          <w:b/>
          <w:bCs/>
          <w:i/>
          <w:iCs/>
          <w:szCs w:val="28"/>
        </w:rPr>
        <w:t>thôn</w:t>
      </w:r>
    </w:p>
    <w:p w14:paraId="121B7A02"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Hoàn thành và hoàn thành vượt mức các chỉ tiêu, nhiệm vụ được UBND </w:t>
      </w:r>
      <w:r w:rsidR="001B7744">
        <w:t>xã</w:t>
      </w:r>
      <w:r w:rsidRPr="00DB354D">
        <w:t xml:space="preserve"> giao; tích cực tham gia phát triển kinh tế, xây dựng đô thị văn minh, bảo đảm quốc phòng - an ninh. </w:t>
      </w:r>
    </w:p>
    <w:p w14:paraId="1F3A2F8A"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Chủ động phát hiện, phối hợp tháo gỡ các khó khăn, vướng mắc tại cơ sở; huy động và sử dụng hiệu quả các nguồn lực trong Nhân dân để xây dựng kết cấu hạ tầng, chỉnh trang đô thị, bảo vệ môi trường và thực hiện các công trình, phần việc cộng đồng. </w:t>
      </w:r>
    </w:p>
    <w:p w14:paraId="250A86A3"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Đẩy mạnh tuyên truyền, vận động Nhân dân ứng dụng khoa học công nghệ, chuyển đổi số; thực hiện tốt nếp sống văn minh, bảo vệ môi trường, giảm nghèo bền vững, bảo đảm an sinh xã hội. </w:t>
      </w:r>
    </w:p>
    <w:p w14:paraId="0352F878"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Thực hiện tốt kỷ luật, kỷ cương, phát huy vai trò tự quản của cộng đồng; xây dựng tổ dân phố đoàn kết, văn minh, an toàn. </w:t>
      </w:r>
    </w:p>
    <w:p w14:paraId="76F7F692"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Fonts w:eastAsia="Times New Roman" w:cs="Times New Roman"/>
          <w:b/>
          <w:bCs/>
          <w:i/>
          <w:iCs/>
          <w:szCs w:val="28"/>
        </w:rPr>
        <w:t xml:space="preserve">2.3. Đối với Ủy ban MTTQ Việt Nam </w:t>
      </w:r>
      <w:r w:rsidR="001F2B44">
        <w:rPr>
          <w:rFonts w:eastAsia="Times New Roman" w:cs="Times New Roman"/>
          <w:b/>
          <w:bCs/>
          <w:i/>
          <w:iCs/>
          <w:szCs w:val="28"/>
        </w:rPr>
        <w:t xml:space="preserve">xã </w:t>
      </w:r>
      <w:r w:rsidRPr="00DB354D">
        <w:rPr>
          <w:rFonts w:eastAsia="Times New Roman" w:cs="Times New Roman"/>
          <w:b/>
          <w:bCs/>
          <w:i/>
          <w:iCs/>
          <w:szCs w:val="28"/>
        </w:rPr>
        <w:t>và các tổ chức chính trị - xã hội</w:t>
      </w:r>
    </w:p>
    <w:p w14:paraId="2D64E67D"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Đẩy mạnh tuyên truyền, vận động đoàn viên, hội viên và các tầng lớp Nhân dân tích cực hưởng ứng Phong trào thi đua; phát huy sức mạnh khối đại đoàn kết toàn dân, khơi dậy tinh thần đổi mới, sáng tạo. </w:t>
      </w:r>
    </w:p>
    <w:p w14:paraId="58B23423"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pPr>
      <w:r w:rsidRPr="00DB354D">
        <w:t xml:space="preserve">- Tăng cường giám sát, phản biện xã hội; phối hợp với chính quyền trong thực hiện các mục tiêu phát triển kinh tế - xã hội. </w:t>
      </w:r>
    </w:p>
    <w:p w14:paraId="4B148B9D"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t xml:space="preserve">- Phát hiện, bồi dưỡng, nhân rộng các mô hình tiêu biểu, cách làm hay, sáng tạo, hiệu quả; vận động các nguồn lực xã hội tham gia phát triển kinh tế - xã hội, bảo đảm an sinh xã hội và xây dựng đô thị văn minh. </w:t>
      </w:r>
    </w:p>
    <w:p w14:paraId="1F5E1DFC" w14:textId="77777777" w:rsidR="00B83C91" w:rsidRDefault="00434616"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b/>
          <w:i/>
          <w:iCs/>
        </w:rPr>
        <w:t>2.4</w:t>
      </w:r>
      <w:r w:rsidRPr="00DB354D">
        <w:rPr>
          <w:rStyle w:val="fontstyle01"/>
          <w:b/>
          <w:i/>
          <w:iCs/>
          <w:color w:val="auto"/>
        </w:rPr>
        <w:t>. Đối với các doanh nghiệp, hợp tác xã, hộ kinh doanh</w:t>
      </w:r>
    </w:p>
    <w:p w14:paraId="54318B47"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Chấp hành tốt chủ trương của Đảng, chính sách pháp luật của Nhà nước,</w:t>
      </w:r>
      <w:r w:rsidRPr="00DB354D">
        <w:rPr>
          <w:szCs w:val="28"/>
        </w:rPr>
        <w:t xml:space="preserve"> </w:t>
      </w:r>
      <w:r w:rsidRPr="00DB354D">
        <w:rPr>
          <w:rStyle w:val="fontstyle21"/>
          <w:color w:val="auto"/>
        </w:rPr>
        <w:t>nội bộ đoàn kết; thực hiện tốt trách nhiệm xã hội, tham gia tích cực các hoạt động</w:t>
      </w:r>
      <w:r w:rsidRPr="00DB354D">
        <w:rPr>
          <w:szCs w:val="28"/>
        </w:rPr>
        <w:t xml:space="preserve"> </w:t>
      </w:r>
      <w:r w:rsidRPr="00DB354D">
        <w:rPr>
          <w:rStyle w:val="fontstyle21"/>
          <w:color w:val="auto"/>
        </w:rPr>
        <w:t>vì cộng đồng, đóng góp tích cực trong các phong trào thi đua.</w:t>
      </w:r>
    </w:p>
    <w:p w14:paraId="6717FC48" w14:textId="77777777" w:rsidR="006C6898" w:rsidRDefault="005571AC" w:rsidP="006C6898">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Tăng cường ứng dụng khoa học, công nghệ và đổi mới sáng tạo vào sản</w:t>
      </w:r>
      <w:r w:rsidRPr="00DB354D">
        <w:rPr>
          <w:szCs w:val="28"/>
        </w:rPr>
        <w:t xml:space="preserve"> </w:t>
      </w:r>
      <w:r w:rsidRPr="00DB354D">
        <w:rPr>
          <w:rStyle w:val="fontstyle21"/>
          <w:color w:val="auto"/>
        </w:rPr>
        <w:t>xuất kinh doanh, sử dụng năng lượng hiệu quả, sản xuất xanh - sạch - tiết kiệm,</w:t>
      </w:r>
      <w:r w:rsidRPr="00DB354D">
        <w:rPr>
          <w:szCs w:val="28"/>
        </w:rPr>
        <w:t xml:space="preserve"> </w:t>
      </w:r>
      <w:r w:rsidRPr="00DB354D">
        <w:rPr>
          <w:rStyle w:val="fontstyle21"/>
          <w:color w:val="auto"/>
        </w:rPr>
        <w:t>chú trọng phát triển kinh tế số, kinh tế tri thức, kinh tế xanh, kinh tế tuần hoàn, bảo</w:t>
      </w:r>
      <w:r w:rsidRPr="00DB354D">
        <w:rPr>
          <w:szCs w:val="28"/>
        </w:rPr>
        <w:t xml:space="preserve"> </w:t>
      </w:r>
      <w:r w:rsidRPr="00DB354D">
        <w:rPr>
          <w:rStyle w:val="fontstyle21"/>
          <w:color w:val="auto"/>
        </w:rPr>
        <w:t>đảm môi trường, an toàn vệ sinh thực phẩm, an toàn lao động.</w:t>
      </w:r>
      <w:r w:rsidR="006C6898">
        <w:rPr>
          <w:rFonts w:cs="Times New Roman"/>
          <w:szCs w:val="28"/>
        </w:rPr>
        <w:t xml:space="preserve"> </w:t>
      </w:r>
    </w:p>
    <w:p w14:paraId="7B3D0F43" w14:textId="77777777" w:rsidR="004F7ED0" w:rsidRDefault="004F7ED0" w:rsidP="006C6898">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Style w:val="fontstyle21"/>
          <w:color w:val="auto"/>
        </w:rPr>
      </w:pPr>
    </w:p>
    <w:p w14:paraId="272FE25B" w14:textId="5A5147D1" w:rsidR="00B83C91" w:rsidRDefault="005571AC" w:rsidP="006C6898">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lastRenderedPageBreak/>
        <w:t>- Xây dựng tầm nhìn, chiến lược lâu dài, bền vững, có cấu trúc kinh doanh</w:t>
      </w:r>
      <w:r w:rsidRPr="00DB354D">
        <w:rPr>
          <w:szCs w:val="28"/>
        </w:rPr>
        <w:t xml:space="preserve"> </w:t>
      </w:r>
      <w:r w:rsidRPr="00DB354D">
        <w:rPr>
          <w:rStyle w:val="fontstyle21"/>
          <w:color w:val="auto"/>
        </w:rPr>
        <w:t>chủ động, linh hoạt; nghiên</w:t>
      </w:r>
      <w:r w:rsidRPr="00DB354D">
        <w:rPr>
          <w:szCs w:val="28"/>
        </w:rPr>
        <w:t xml:space="preserve"> </w:t>
      </w:r>
      <w:r w:rsidRPr="00DB354D">
        <w:rPr>
          <w:rStyle w:val="fontstyle21"/>
          <w:color w:val="auto"/>
        </w:rPr>
        <w:t>cứu, phát triển và đổi mới sáng tạo trong môi trường số.</w:t>
      </w:r>
      <w:r w:rsidRPr="00DB354D">
        <w:rPr>
          <w:szCs w:val="28"/>
        </w:rPr>
        <w:t xml:space="preserve"> </w:t>
      </w:r>
    </w:p>
    <w:p w14:paraId="35C38DFA" w14:textId="5329CB9E"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Thực hiện đầy đủ nghĩa vụ đối với ngân sách nhà nước, tạo thêm nhiều</w:t>
      </w:r>
      <w:r w:rsidRPr="00DB354D">
        <w:rPr>
          <w:szCs w:val="28"/>
        </w:rPr>
        <w:t xml:space="preserve"> </w:t>
      </w:r>
      <w:r w:rsidRPr="00DB354D">
        <w:rPr>
          <w:rStyle w:val="fontstyle21"/>
          <w:color w:val="auto"/>
        </w:rPr>
        <w:t>việc làm, thực hiện tốt chế độ, chính sách cho người lao động; xây dựng đội ngũ</w:t>
      </w:r>
      <w:r w:rsidRPr="00DB354D">
        <w:rPr>
          <w:szCs w:val="28"/>
        </w:rPr>
        <w:t xml:space="preserve"> </w:t>
      </w:r>
      <w:r w:rsidRPr="00DB354D">
        <w:rPr>
          <w:rStyle w:val="fontstyle21"/>
          <w:color w:val="auto"/>
        </w:rPr>
        <w:t>công nhân, người lao động đáp ứng yêu cầu của giai đoạn mới, tích cực tham gia</w:t>
      </w:r>
      <w:r w:rsidRPr="00DB354D">
        <w:rPr>
          <w:szCs w:val="28"/>
        </w:rPr>
        <w:t xml:space="preserve"> </w:t>
      </w:r>
      <w:r w:rsidRPr="00DB354D">
        <w:rPr>
          <w:rStyle w:val="fontstyle21"/>
          <w:color w:val="auto"/>
        </w:rPr>
        <w:t>các phong trào thi đua của địa phương, đơn vị.</w:t>
      </w:r>
      <w:r w:rsidRPr="00DB354D">
        <w:rPr>
          <w:szCs w:val="28"/>
        </w:rPr>
        <w:t xml:space="preserve"> </w:t>
      </w:r>
    </w:p>
    <w:p w14:paraId="0DA4273B" w14:textId="77777777" w:rsidR="00B83C91" w:rsidRDefault="005571AC" w:rsidP="00B83C91">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01"/>
          <w:b/>
          <w:i/>
          <w:iCs/>
          <w:color w:val="auto"/>
        </w:rPr>
        <w:t>2.6. Đối với cá nhân</w:t>
      </w:r>
    </w:p>
    <w:p w14:paraId="15CF000B"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Style w:val="fontstyle21"/>
          <w:color w:val="auto"/>
        </w:rPr>
      </w:pPr>
      <w:r w:rsidRPr="00DB354D">
        <w:rPr>
          <w:rStyle w:val="fontstyle21"/>
          <w:color w:val="auto"/>
        </w:rPr>
        <w:t>- Cán bộ, công chức, viên chức: có nhiều nỗ lực trong thực hiện nhiệm vụ,</w:t>
      </w:r>
      <w:r w:rsidRPr="00DB354D">
        <w:rPr>
          <w:szCs w:val="28"/>
        </w:rPr>
        <w:t xml:space="preserve"> </w:t>
      </w:r>
      <w:r w:rsidRPr="00DB354D">
        <w:rPr>
          <w:rStyle w:val="fontstyle21"/>
          <w:color w:val="auto"/>
        </w:rPr>
        <w:t>có sáng kiến, giải pháp sáng tạo gắn với sản phẩm cụ thể, có khả năng đo lường và</w:t>
      </w:r>
      <w:r w:rsidRPr="00DB354D">
        <w:rPr>
          <w:szCs w:val="28"/>
        </w:rPr>
        <w:t xml:space="preserve"> </w:t>
      </w:r>
      <w:r w:rsidRPr="00DB354D">
        <w:rPr>
          <w:rStyle w:val="fontstyle21"/>
          <w:color w:val="auto"/>
        </w:rPr>
        <w:t>mang lại hiệu quả thực tiễn rõ rệt trong việc xây dựng, ban hành hoặc trình cấp có</w:t>
      </w:r>
      <w:r w:rsidRPr="00DB354D">
        <w:rPr>
          <w:szCs w:val="28"/>
        </w:rPr>
        <w:t xml:space="preserve"> </w:t>
      </w:r>
      <w:r w:rsidRPr="00DB354D">
        <w:rPr>
          <w:rStyle w:val="fontstyle21"/>
          <w:color w:val="auto"/>
        </w:rPr>
        <w:t>thẩm quyền ban hành, tổ chức thực hiện, kiểm tra, hướng dẫn việc thực hiện cơ</w:t>
      </w:r>
      <w:r w:rsidRPr="00DB354D">
        <w:rPr>
          <w:szCs w:val="28"/>
        </w:rPr>
        <w:t xml:space="preserve"> </w:t>
      </w:r>
      <w:r w:rsidRPr="00DB354D">
        <w:rPr>
          <w:rStyle w:val="fontstyle21"/>
          <w:color w:val="auto"/>
        </w:rPr>
        <w:t>chế, chính sách, quy định, góp phần thực hiện mục tiêu phát triển kinh tế - xã hội,</w:t>
      </w:r>
      <w:r w:rsidRPr="00DB354D">
        <w:rPr>
          <w:szCs w:val="28"/>
        </w:rPr>
        <w:t xml:space="preserve"> </w:t>
      </w:r>
      <w:r w:rsidRPr="00DB354D">
        <w:rPr>
          <w:rStyle w:val="fontstyle21"/>
          <w:color w:val="auto"/>
        </w:rPr>
        <w:t xml:space="preserve">quốc phòng, an ninh, tăng trưởng bền vững “2 con số”. </w:t>
      </w:r>
    </w:p>
    <w:p w14:paraId="78AC928D" w14:textId="1806CDE5"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Gắn việc đánh giá hàng</w:t>
      </w:r>
      <w:r w:rsidRPr="00DB354D">
        <w:rPr>
          <w:szCs w:val="28"/>
        </w:rPr>
        <w:t xml:space="preserve"> </w:t>
      </w:r>
      <w:r w:rsidRPr="00DB354D">
        <w:rPr>
          <w:rStyle w:val="fontstyle21"/>
          <w:color w:val="auto"/>
        </w:rPr>
        <w:t>năm vớ</w:t>
      </w:r>
      <w:r w:rsidR="00B83C91">
        <w:rPr>
          <w:rStyle w:val="fontstyle21"/>
          <w:color w:val="auto"/>
        </w:rPr>
        <w:t>i</w:t>
      </w:r>
      <w:r w:rsidR="004C06C2">
        <w:rPr>
          <w:rStyle w:val="fontstyle21"/>
          <w:color w:val="auto"/>
        </w:rPr>
        <w:t xml:space="preserve"> </w:t>
      </w:r>
      <w:r w:rsidRPr="00DB354D">
        <w:rPr>
          <w:rStyle w:val="fontstyle21"/>
          <w:color w:val="auto"/>
        </w:rPr>
        <w:t>hiệu quả xử lý công việc và trách nhiệ</w:t>
      </w:r>
      <w:r w:rsidR="004C06C2">
        <w:rPr>
          <w:rStyle w:val="fontstyle21"/>
          <w:color w:val="auto"/>
        </w:rPr>
        <w:t xml:space="preserve">m cá </w:t>
      </w:r>
      <w:r w:rsidRPr="00DB354D">
        <w:rPr>
          <w:rStyle w:val="fontstyle21"/>
          <w:color w:val="auto"/>
        </w:rPr>
        <w:t>nhân trong thực thi công vụ.</w:t>
      </w:r>
    </w:p>
    <w:p w14:paraId="3E51AB04"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Doanh nhân: tích cực đổi mới sáng tạo, áp dụng khoa học công nghệ, nâng</w:t>
      </w:r>
      <w:r w:rsidRPr="00DB354D">
        <w:rPr>
          <w:szCs w:val="28"/>
        </w:rPr>
        <w:t xml:space="preserve"> </w:t>
      </w:r>
      <w:r w:rsidRPr="00DB354D">
        <w:rPr>
          <w:rStyle w:val="fontstyle21"/>
          <w:color w:val="auto"/>
        </w:rPr>
        <w:t>cao năng lực cạnh tranh của doanh nghiệp, có mô hình sản xuất kinh doanh hiệu</w:t>
      </w:r>
      <w:r w:rsidRPr="00DB354D">
        <w:rPr>
          <w:szCs w:val="28"/>
        </w:rPr>
        <w:t xml:space="preserve"> </w:t>
      </w:r>
      <w:r w:rsidRPr="00DB354D">
        <w:rPr>
          <w:rStyle w:val="fontstyle21"/>
          <w:color w:val="auto"/>
        </w:rPr>
        <w:t>quả, có khả năng nhân rộng, phát triển doanh nghiệp bền vững.</w:t>
      </w:r>
    </w:p>
    <w:p w14:paraId="5B3293B9"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Đối tượng khác: c</w:t>
      </w:r>
      <w:r w:rsidRPr="00DB354D">
        <w:t>ó đóng góp về công sức, trí tuệ, vật chất hoặc sáng kiến vào phát triển kinh tế - xã hội, quốc phòng - an ninh và thực hiện mục tiêu tăng trưởng bền vững “2 con số”.</w:t>
      </w:r>
    </w:p>
    <w:p w14:paraId="22253F96"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Style w:val="fontstyle01"/>
          <w:rFonts w:ascii="Times New Roman" w:hAnsi="Times New Roman" w:cs="Times New Roman"/>
          <w:color w:val="auto"/>
        </w:rPr>
      </w:pPr>
      <w:r w:rsidRPr="00DB354D">
        <w:rPr>
          <w:rStyle w:val="fontstyle01"/>
          <w:b/>
          <w:color w:val="auto"/>
        </w:rPr>
        <w:t>3. Hình thức và tiêu chuẩn khen thưởng</w:t>
      </w:r>
    </w:p>
    <w:p w14:paraId="6BF11CFC"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01"/>
          <w:b/>
          <w:i/>
          <w:iCs/>
          <w:color w:val="auto"/>
        </w:rPr>
        <w:t>3.1. Hình thức khen thưởng</w:t>
      </w:r>
    </w:p>
    <w:p w14:paraId="2B949F83"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a) Khen thưởng hằng năm:</w:t>
      </w:r>
      <w:r w:rsidRPr="00DB354D">
        <w:rPr>
          <w:szCs w:val="28"/>
        </w:rPr>
        <w:t xml:space="preserve"> </w:t>
      </w:r>
      <w:r w:rsidRPr="00DB354D">
        <w:rPr>
          <w:rStyle w:val="fontstyle21"/>
          <w:color w:val="auto"/>
        </w:rPr>
        <w:t xml:space="preserve">Căn cứ kết quả thực hiện Phong trào thi đua của các tập thể, cá nhân, UBND </w:t>
      </w:r>
      <w:r w:rsidR="00294423">
        <w:rPr>
          <w:rStyle w:val="fontstyle21"/>
          <w:color w:val="auto"/>
        </w:rPr>
        <w:t>xã</w:t>
      </w:r>
      <w:r w:rsidRPr="00DB354D">
        <w:rPr>
          <w:rStyle w:val="fontstyle21"/>
          <w:color w:val="auto"/>
        </w:rPr>
        <w:t xml:space="preserve"> thực hiện khen thưởng theo thẩm quyền theo quy định của</w:t>
      </w:r>
      <w:r w:rsidRPr="00DB354D">
        <w:rPr>
          <w:szCs w:val="28"/>
        </w:rPr>
        <w:t xml:space="preserve"> </w:t>
      </w:r>
      <w:r w:rsidRPr="00DB354D">
        <w:rPr>
          <w:rStyle w:val="fontstyle21"/>
          <w:color w:val="auto"/>
        </w:rPr>
        <w:t>pháp luật về thi đua, khen thưởng.</w:t>
      </w:r>
      <w:r w:rsidRPr="00DB354D">
        <w:rPr>
          <w:szCs w:val="28"/>
        </w:rPr>
        <w:t xml:space="preserve"> </w:t>
      </w:r>
    </w:p>
    <w:p w14:paraId="4ECC2FE2"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b) Khen thưởng sơ kết</w:t>
      </w:r>
    </w:p>
    <w:p w14:paraId="3AA568BF"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Bằng khen của Thủ tướng Chính phủ;</w:t>
      </w:r>
    </w:p>
    <w:p w14:paraId="5B026A89"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Bằng khen của Chủ tịch UBND tỉnh;</w:t>
      </w:r>
    </w:p>
    <w:p w14:paraId="4A9CADBE"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xml:space="preserve">- Giấy khen của Chủ tịch UBND </w:t>
      </w:r>
      <w:r w:rsidR="00294423">
        <w:rPr>
          <w:rStyle w:val="fontstyle21"/>
          <w:color w:val="auto"/>
        </w:rPr>
        <w:t>xã</w:t>
      </w:r>
      <w:r w:rsidRPr="00DB354D">
        <w:rPr>
          <w:rStyle w:val="fontstyle21"/>
          <w:color w:val="auto"/>
        </w:rPr>
        <w:t>.</w:t>
      </w:r>
    </w:p>
    <w:p w14:paraId="43BC86F2"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c) Khen thưởng tổng kết</w:t>
      </w:r>
    </w:p>
    <w:p w14:paraId="4DCA91FB"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Huân chương Lao động;</w:t>
      </w:r>
    </w:p>
    <w:p w14:paraId="2C280270"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Cờ Thi đua của Chính phủ;</w:t>
      </w:r>
    </w:p>
    <w:p w14:paraId="6DE03BC9"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Bằng khen của Thủ tướng Chính phủ;</w:t>
      </w:r>
    </w:p>
    <w:p w14:paraId="6E6F2E88"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Cờ thi đua của UBND tỉnh;</w:t>
      </w:r>
    </w:p>
    <w:p w14:paraId="74AEFA22"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Bằng khen Chủ tịch UBND tỉnh;</w:t>
      </w:r>
    </w:p>
    <w:p w14:paraId="2AC5CB94"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21"/>
          <w:color w:val="auto"/>
        </w:rPr>
        <w:t xml:space="preserve">- Giấy khen của Chủ tịch UBND </w:t>
      </w:r>
      <w:r w:rsidR="00294423">
        <w:rPr>
          <w:rStyle w:val="fontstyle21"/>
          <w:color w:val="auto"/>
        </w:rPr>
        <w:t>xã</w:t>
      </w:r>
      <w:r w:rsidRPr="00DB354D">
        <w:rPr>
          <w:rStyle w:val="fontstyle21"/>
          <w:color w:val="auto"/>
        </w:rPr>
        <w:t>.</w:t>
      </w:r>
    </w:p>
    <w:p w14:paraId="399A2B8F" w14:textId="77777777" w:rsidR="004C06C2" w:rsidRDefault="005571AC" w:rsidP="004C06C2">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Fonts w:cs="Times New Roman"/>
          <w:szCs w:val="28"/>
        </w:rPr>
      </w:pPr>
      <w:r w:rsidRPr="00DB354D">
        <w:rPr>
          <w:rStyle w:val="fontstyle01"/>
          <w:b/>
          <w:i/>
          <w:iCs/>
          <w:color w:val="auto"/>
        </w:rPr>
        <w:t>3.2. Tiêu chuẩn khen thưởng</w:t>
      </w:r>
    </w:p>
    <w:p w14:paraId="3ADE7231" w14:textId="77777777" w:rsidR="006C6898" w:rsidRDefault="005571AC" w:rsidP="006C6898">
      <w:pPr>
        <w:pBdr>
          <w:top w:val="dotted" w:sz="4" w:space="0" w:color="FFFFFF"/>
          <w:left w:val="dotted" w:sz="4" w:space="3" w:color="FFFFFF"/>
          <w:bottom w:val="dotted" w:sz="4" w:space="31" w:color="FFFFFF"/>
          <w:right w:val="dotted" w:sz="4" w:space="2" w:color="FFFFFF"/>
        </w:pBdr>
        <w:shd w:val="clear" w:color="auto" w:fill="FFFFFF"/>
        <w:spacing w:after="0" w:line="266" w:lineRule="auto"/>
        <w:ind w:firstLine="720"/>
        <w:contextualSpacing/>
        <w:jc w:val="both"/>
        <w:rPr>
          <w:rStyle w:val="fontstyle21"/>
          <w:color w:val="auto"/>
        </w:rPr>
      </w:pPr>
      <w:r w:rsidRPr="00DB354D">
        <w:rPr>
          <w:rStyle w:val="fontstyle21"/>
          <w:color w:val="auto"/>
        </w:rPr>
        <w:t>Căn cứ thành tích trong tổ chức, thực hiện phong trào thi đua, việc xét khen</w:t>
      </w:r>
      <w:r w:rsidRPr="00DB354D">
        <w:rPr>
          <w:szCs w:val="28"/>
        </w:rPr>
        <w:br/>
      </w:r>
      <w:r w:rsidRPr="00DB354D">
        <w:rPr>
          <w:rStyle w:val="fontstyle21"/>
          <w:color w:val="auto"/>
        </w:rPr>
        <w:t>thưởng cho các tập thể, cá nhân tiêu biểu, xuất sắc được thực hiện theo quy định</w:t>
      </w:r>
      <w:r w:rsidR="006C6898">
        <w:rPr>
          <w:rStyle w:val="fontstyle21"/>
          <w:color w:val="auto"/>
        </w:rPr>
        <w:t xml:space="preserve"> </w:t>
      </w:r>
      <w:r w:rsidRPr="00DB354D">
        <w:rPr>
          <w:rStyle w:val="fontstyle21"/>
          <w:color w:val="auto"/>
        </w:rPr>
        <w:t>của</w:t>
      </w:r>
    </w:p>
    <w:p w14:paraId="464A7ADD" w14:textId="311BD5CD" w:rsidR="004C06C2" w:rsidRDefault="005571AC" w:rsidP="006C6898">
      <w:pPr>
        <w:pBdr>
          <w:top w:val="dotted" w:sz="4" w:space="0" w:color="FFFFFF"/>
          <w:left w:val="dotted" w:sz="4" w:space="3" w:color="FFFFFF"/>
          <w:bottom w:val="dotted" w:sz="4" w:space="31" w:color="FFFFFF"/>
          <w:right w:val="dotted" w:sz="4" w:space="2" w:color="FFFFFF"/>
        </w:pBdr>
        <w:shd w:val="clear" w:color="auto" w:fill="FFFFFF"/>
        <w:spacing w:after="0" w:line="266" w:lineRule="auto"/>
        <w:contextualSpacing/>
        <w:jc w:val="both"/>
        <w:rPr>
          <w:rFonts w:cs="Times New Roman"/>
          <w:szCs w:val="28"/>
        </w:rPr>
      </w:pPr>
      <w:r w:rsidRPr="00DB354D">
        <w:rPr>
          <w:rStyle w:val="fontstyle21"/>
          <w:color w:val="auto"/>
        </w:rPr>
        <w:lastRenderedPageBreak/>
        <w:t>pháp luật về thi đua, khen thưởng.</w:t>
      </w:r>
    </w:p>
    <w:p w14:paraId="5718F4E6"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b/>
        </w:rPr>
        <w:t>V. GIẢI PHÁP THỰC HIỆN</w:t>
      </w:r>
    </w:p>
    <w:p w14:paraId="7A8FE2EE"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 xml:space="preserve">1. Xác định Phong trào thi đua thực hiện mục tiêu tăng trưởng bền vững “2 con số” là một trong những nhiệm vụ trọng tâm trong chỉ đạo, điều hành thực hiện kế hoạch phát triển kinh tế - xã hội giai đoạn 2026 - 2030.  Người đứng đầu các phòng chuyên môn, đơn vị, </w:t>
      </w:r>
      <w:r w:rsidR="00294423">
        <w:rPr>
          <w:rStyle w:val="fontstyle21"/>
          <w:color w:val="auto"/>
        </w:rPr>
        <w:t>thôn</w:t>
      </w:r>
      <w:r w:rsidRPr="00DB354D">
        <w:rPr>
          <w:rStyle w:val="fontstyle21"/>
          <w:color w:val="auto"/>
        </w:rPr>
        <w:t xml:space="preserve"> chịu trách nhiệm trực tiếp về kết quả thực hiện các chỉ tiêu, nhiệm vụ được giao; chủ động xây dựng kế hoạch, phân công cụ thể cho từng bộ phận, cá nhân, bảo đảm rõ người, rõ việc, rõ tiến độ, rõ kết quả. Thường xuyên rà soát tiến độ thực hiện các chỉ tiêu; đối với nhiệm vụ chậm tiến độ, chỉ tiêu có nguy cơ không đạt phải xác định rõ nguyên nhân, trách nhiệm và giải pháp khắc phục.</w:t>
      </w:r>
    </w:p>
    <w:p w14:paraId="590837F3" w14:textId="05C1E58C"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 xml:space="preserve">2. Tăng cường tuyên truyền sâu rộng về mục tiêu tăng trưởng “2 con số”, các chủ trương, chính sách của Trung ương, của tỉnh và của </w:t>
      </w:r>
      <w:r w:rsidR="00294423">
        <w:rPr>
          <w:rStyle w:val="fontstyle21"/>
          <w:color w:val="auto"/>
        </w:rPr>
        <w:t>xã</w:t>
      </w:r>
      <w:r w:rsidRPr="00DB354D">
        <w:rPr>
          <w:rStyle w:val="fontstyle21"/>
          <w:color w:val="auto"/>
        </w:rPr>
        <w:t xml:space="preserve">; làm rõ vai trò, trách nhiệm của từng cơ quan, đơn vị, doanh nghiệp, </w:t>
      </w:r>
      <w:r w:rsidR="00294423">
        <w:rPr>
          <w:rStyle w:val="fontstyle21"/>
          <w:color w:val="auto"/>
        </w:rPr>
        <w:t>thôn</w:t>
      </w:r>
      <w:r w:rsidRPr="00DB354D">
        <w:rPr>
          <w:rStyle w:val="fontstyle21"/>
          <w:color w:val="auto"/>
        </w:rPr>
        <w:t xml:space="preserve"> và người dân. Đa dạng hóa hình thức tuyên truyền trên hệ thống truyền thanh, Trang thông tin điện tử, mạng xã hội và các hội nghị, sinh hoạt cộng đồng.  Kịp thời phát hiện, biểu dương, giới thiệu các mô hình mới, cách làm hay, sáng kiến hiệu quả và các điển hình tiên tiến để tạo sức lan tỏa trong toàn </w:t>
      </w:r>
      <w:r w:rsidR="00294423">
        <w:rPr>
          <w:rStyle w:val="fontstyle21"/>
          <w:color w:val="auto"/>
        </w:rPr>
        <w:t>xã</w:t>
      </w:r>
      <w:r w:rsidRPr="00DB354D">
        <w:rPr>
          <w:rStyle w:val="fontstyle21"/>
          <w:color w:val="auto"/>
        </w:rPr>
        <w:t>.</w:t>
      </w:r>
    </w:p>
    <w:p w14:paraId="231E6DD0"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 xml:space="preserve">3. Rà soát các nhiệm vụ, công trình, dự án và các lĩnh vực còn khó khăn, vướng mắc; tập trung xử lý những vấn đề thuộc thẩm quyền, đồng thời kịp thời báo cáo, đề xuất cấp có thẩm quyền đối với những nội dung vượt thẩm quyền. Đẩy nhanh tiến độ giải quyết các thủ tục, giải phóng mặt bằng, đầu tư xây dựng, quản lý đất đai, thu ngân sách và phát triển sản xuất, kinh doanh. Huy động và sử dụng hiệu quả các nguồn lực nhà nước, doanh nghiệp và Nhân dân; tăng cường xã hội hóa đầu tư phát triển hạ tầng, chỉnh trang đô thị, văn hóa, giáo dục, thể thao và an sinh xã hội. </w:t>
      </w:r>
    </w:p>
    <w:p w14:paraId="15EC4F4B"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4. Tiếp tục rà soát, đơn giản hóa quy trình, thủ tục hành chính; đẩy mạnh cung cấp dịch vụ công trực tuyến, số hóa hồ sơ và kết quả giải quyết thủ tục hành chính. Nâng cao chất lượng phục vụ người dân, doanh nghiệp; giảm thời gian, chi phí thực hiện thủ tục hành chính; lấy sự hài lòng của người dân, doanh nghiệp làm một trong những thước đo hiệu quả hoạt động. Tăng cường kỷ luật, kỷ cương hành chính; khắc phục tình trạng né tránh, đùn đẩy trách nhiệm; đề cao tinh thần chủ động, sáng tạo, dám nghĩ, dám làm, dám chịu trách nhiệm của cán bộ, công chức.</w:t>
      </w:r>
    </w:p>
    <w:p w14:paraId="713019C5" w14:textId="116B6B4E"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5. Tăng cường ứng dụng khoa học công nghệ, các nền tảng số, cơ sở dữ liệu và công cụ số trong quản lý, điều hành và thực hiện nhiệm vụ chuyên môn. Khuyến khích cán bộ, công chức, đơn vị đề xuất sáng kiến, giải pháp cải tiến quy trình, nâng cao năng suất và chất lượng công việc. Phát huy hiệu quả các Tổ công nghệ số cộng đồng; hướng dẫn người dân sử dụng dịch vụ công trực tuyến, thanh toán không dùng tiền mặt và các ứng dụng số thiết yế</w:t>
      </w:r>
      <w:r w:rsidR="004F7ED0">
        <w:rPr>
          <w:rStyle w:val="fontstyle21"/>
          <w:color w:val="auto"/>
        </w:rPr>
        <w:t>u</w:t>
      </w:r>
      <w:r w:rsidRPr="00DB354D">
        <w:rPr>
          <w:rStyle w:val="fontstyle21"/>
          <w:color w:val="auto"/>
        </w:rPr>
        <w:t>.</w:t>
      </w:r>
    </w:p>
    <w:p w14:paraId="71362DB4"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 xml:space="preserve">6. Tăng cường phối hợp giữa chính quyền với Ủy ban MTTQ Việt Nam </w:t>
      </w:r>
      <w:r w:rsidR="003871C2">
        <w:rPr>
          <w:rStyle w:val="fontstyle21"/>
          <w:color w:val="auto"/>
        </w:rPr>
        <w:t>xã</w:t>
      </w:r>
      <w:r w:rsidRPr="00DB354D">
        <w:rPr>
          <w:rStyle w:val="fontstyle21"/>
          <w:color w:val="auto"/>
        </w:rPr>
        <w:t xml:space="preserve"> và các tổ chức chính trị - xã hội trong tuyên truyền, vận động đoàn viên, hội viên và Nhân dân tham gia phong trào. Phát huy vai trò giám sát, phản biện xã hội; tiếp nhận và phản ánh kịp thời các khó khăn, kiến nghị của Nhân dân và doanh nghiệp. Vận động Nhân dân phát huy nội lực, tham gia xây dựng </w:t>
      </w:r>
      <w:r w:rsidR="00384D52">
        <w:rPr>
          <w:rStyle w:val="fontstyle21"/>
          <w:color w:val="auto"/>
        </w:rPr>
        <w:t>nông thôn mới</w:t>
      </w:r>
      <w:r w:rsidRPr="00DB354D">
        <w:rPr>
          <w:rStyle w:val="fontstyle21"/>
          <w:color w:val="auto"/>
        </w:rPr>
        <w:t xml:space="preserve">, bảo vệ môi </w:t>
      </w:r>
      <w:r w:rsidRPr="00DB354D">
        <w:rPr>
          <w:rStyle w:val="fontstyle21"/>
          <w:color w:val="auto"/>
        </w:rPr>
        <w:lastRenderedPageBreak/>
        <w:t>trường, phát triển kinh tế hộ gia đình và thực hiện các công trình, phần việc vì cộ</w:t>
      </w:r>
      <w:r w:rsidR="004C06C2">
        <w:rPr>
          <w:rStyle w:val="fontstyle21"/>
          <w:color w:val="auto"/>
        </w:rPr>
        <w:t xml:space="preserve">ng </w:t>
      </w:r>
      <w:r w:rsidRPr="00DB354D">
        <w:rPr>
          <w:rStyle w:val="fontstyle21"/>
          <w:color w:val="auto"/>
        </w:rPr>
        <w:t>đồng.</w:t>
      </w:r>
    </w:p>
    <w:p w14:paraId="6EC5A485" w14:textId="4D9EE23E"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7. Định kỳ kiểm tra, đánh giá tiến độ thực hiện các mục tiêu, chỉ tiêu và nhiệm vụ của phong trào; tập trung kiểm tra những lĩnh vực, nhiệm vụ còn hạn chế, có nguy cơ không hoàn thành. Kết quả thực hiện phong trào phải được đánh giá bằng sản phẩm, kết quả và hiệu quả thực tế, tránh hình thức; gắn kết quả thi đua với đánh giá mức độ hoàn thành nhiệm vụ của tập thể</w:t>
      </w:r>
      <w:r w:rsidR="004C06C2">
        <w:rPr>
          <w:rStyle w:val="fontstyle21"/>
          <w:color w:val="auto"/>
        </w:rPr>
        <w:t xml:space="preserve">, cá </w:t>
      </w:r>
      <w:r w:rsidRPr="00DB354D">
        <w:rPr>
          <w:rStyle w:val="fontstyle21"/>
          <w:color w:val="auto"/>
        </w:rPr>
        <w:t xml:space="preserve">nhân. </w:t>
      </w:r>
    </w:p>
    <w:p w14:paraId="45F5168B"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 xml:space="preserve">8. Bình xét thi đua, khen thưởng công khai, dân chủ, đúng thành tích, đúng đối tượng; lấy kết quả thực hiện các mục tiêu tăng trưởng và nhiệm vụ được giao làm căn cứ quan trọng. Ưu tiên khen thưởng người trực tiếp thực hiện nhiệm vụ, tập thể ở cơ sở, doanh nghiệp, hộ kinh doanh và cá nhân có sáng kiến, giải pháp, mô hình mới mang lại hiệu quả thiết thực. Kịp thời biểu dương những tập thể, cá nhân hoàn thành vượt mức nhiệm vụ, có đóng góp nổi bật vào phát triển kinh tế - xã hội và mục tiêu tăng trưởng của </w:t>
      </w:r>
      <w:r w:rsidR="00544CC4">
        <w:rPr>
          <w:rStyle w:val="fontstyle21"/>
          <w:color w:val="auto"/>
        </w:rPr>
        <w:t>xã</w:t>
      </w:r>
      <w:r w:rsidRPr="00DB354D">
        <w:rPr>
          <w:rStyle w:val="fontstyle21"/>
          <w:color w:val="auto"/>
        </w:rPr>
        <w:t>; đồng thời phê bình, chấn chỉnh những tập thể, cá nhân thiếu trách nhiệm, để nhiệm vụ chậm tiến độ.</w:t>
      </w:r>
    </w:p>
    <w:p w14:paraId="520694F4"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b/>
          <w:szCs w:val="28"/>
        </w:rPr>
        <w:t>VI. THỜI GIAN VÀ TRÁCH NHIỆM THỰC HIỆN</w:t>
      </w:r>
    </w:p>
    <w:p w14:paraId="2AB03683"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b/>
          <w:szCs w:val="28"/>
        </w:rPr>
        <w:t>1. Thời gian</w:t>
      </w:r>
    </w:p>
    <w:p w14:paraId="042D83BF"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color w:val="auto"/>
        </w:rPr>
        <w:t>Phong trào được triển khai từ năm 2026 đến hết năm 2030, gồm 02 giai đoạn:</w:t>
      </w:r>
    </w:p>
    <w:p w14:paraId="4DFC9568"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b/>
          <w:color w:val="auto"/>
        </w:rPr>
        <w:t xml:space="preserve">- </w:t>
      </w:r>
      <w:r w:rsidRPr="00DB354D">
        <w:rPr>
          <w:rStyle w:val="fontstyle21"/>
          <w:color w:val="auto"/>
        </w:rPr>
        <w:t>Giai đoạn 1 (từ Quý III/2026 đến hết năm 2028): Tổ chức phát động, triển khai đồng bộ; tập trung hoàn thành các chỉ tiêu, nhiệm vụ cấp thiết; tổ chức sơ kết, đánh giá, rút kinh nghiệm và nhân rộng mô hình hiệu quả vào cuối năm 2028.</w:t>
      </w:r>
    </w:p>
    <w:p w14:paraId="2BDE9879"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Style w:val="fontstyle21"/>
          <w:color w:val="auto"/>
        </w:rPr>
      </w:pPr>
      <w:r w:rsidRPr="00DB354D">
        <w:rPr>
          <w:rStyle w:val="fontstyle21"/>
          <w:b/>
          <w:color w:val="auto"/>
        </w:rPr>
        <w:t xml:space="preserve">- </w:t>
      </w:r>
      <w:r w:rsidRPr="00DB354D">
        <w:rPr>
          <w:rStyle w:val="fontstyle21"/>
          <w:color w:val="auto"/>
        </w:rPr>
        <w:t>Giai đoạn 2 (từ năm 2029 đến hết năm 2030): Tiếp tục triển khai các nội dung thi đua; tập trung các nhiệm vụ, giải pháp có tính đột phá nhằm hoàn thành và hoàn thành vượt mức các mục tiêu tăng trưởng bền vững “2 con số” giai đoạn 2026 - 2030; tổng kết phong trào vào cuối năm 2030.</w:t>
      </w:r>
    </w:p>
    <w:p w14:paraId="5A26DFE8"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b/>
          <w:szCs w:val="28"/>
        </w:rPr>
        <w:t>2. Trách nhiệm thực hiện</w:t>
      </w:r>
    </w:p>
    <w:p w14:paraId="74EC3E93"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bCs/>
          <w:szCs w:val="28"/>
          <w:lang w:val="nl-NL"/>
        </w:rPr>
        <w:t xml:space="preserve">a) </w:t>
      </w:r>
      <w:r w:rsidRPr="00DB354D">
        <w:rPr>
          <w:rFonts w:cs="Times New Roman"/>
          <w:szCs w:val="28"/>
          <w:lang w:val="vi-VN"/>
        </w:rPr>
        <w:t>Thủ trưởng các</w:t>
      </w:r>
      <w:r w:rsidRPr="00DB354D">
        <w:rPr>
          <w:rFonts w:cs="Times New Roman"/>
          <w:szCs w:val="28"/>
        </w:rPr>
        <w:t xml:space="preserve"> phòng,</w:t>
      </w:r>
      <w:r w:rsidRPr="00DB354D">
        <w:rPr>
          <w:rFonts w:cs="Times New Roman"/>
          <w:szCs w:val="28"/>
          <w:lang w:val="vi-VN"/>
        </w:rPr>
        <w:t xml:space="preserve"> </w:t>
      </w:r>
      <w:r w:rsidRPr="00DB354D">
        <w:rPr>
          <w:rFonts w:cs="Times New Roman"/>
          <w:szCs w:val="28"/>
          <w:lang w:val="nl-NL"/>
        </w:rPr>
        <w:t xml:space="preserve">ban, ngành, đoàn thể, cơ quan, đơn vị theo chức năng, nhiệm vụ được giao và căn cứ nội dung Kế hoạch này, chủ động xây dựng </w:t>
      </w:r>
      <w:r w:rsidRPr="00DB354D">
        <w:rPr>
          <w:rFonts w:cs="Times New Roman"/>
          <w:szCs w:val="28"/>
        </w:rPr>
        <w:t xml:space="preserve">nội dung, nhiệm vụ thi đua cụ thể; tổ chức triển khai thực hiện gắn với nhiệm vụ chuyên môn và mục tiêu tăng trưởng của </w:t>
      </w:r>
      <w:r w:rsidR="00382894">
        <w:rPr>
          <w:rFonts w:cs="Times New Roman"/>
          <w:szCs w:val="28"/>
        </w:rPr>
        <w:t>xã</w:t>
      </w:r>
      <w:r w:rsidRPr="00DB354D">
        <w:rPr>
          <w:rFonts w:cs="Times New Roman"/>
          <w:szCs w:val="28"/>
        </w:rPr>
        <w:t>.</w:t>
      </w:r>
      <w:r w:rsidRPr="00DB354D">
        <w:t xml:space="preserve"> Định kỳ rà soát tiến độ, đánh giá kết quả, kịp thời tham mưu UBND </w:t>
      </w:r>
      <w:r w:rsidR="00382894">
        <w:t>xã</w:t>
      </w:r>
      <w:r w:rsidRPr="00DB354D">
        <w:t xml:space="preserve"> giải pháp tháo gỡ khó khăn, vướng mắc và chịu trách nhiệm về kết quả thực hiện các nhiệm vụ được phân công</w:t>
      </w:r>
      <w:r w:rsidRPr="00DB354D">
        <w:rPr>
          <w:rFonts w:cs="Times New Roman"/>
          <w:szCs w:val="28"/>
        </w:rPr>
        <w:t>.</w:t>
      </w:r>
    </w:p>
    <w:p w14:paraId="5A8E3395"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szCs w:val="28"/>
        </w:rPr>
        <w:t>Thường xuyên theo dõi, kiểm tra, đánh giá kết quả thực hiện; kịp thời phát hiện, biểu dương, nhân rộng các mô hình hay, cách làm sáng tạo, các tập thể, cá nhân tiêu biểu trong thực hiện phong trào thi đua.</w:t>
      </w:r>
    </w:p>
    <w:p w14:paraId="490E9D9F" w14:textId="002487C0"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szCs w:val="28"/>
          <w:lang w:val="nl-NL"/>
        </w:rPr>
        <w:t xml:space="preserve">2. Đề nghị Ủy ban Mặt trận Tổ quốc Việt Nam </w:t>
      </w:r>
      <w:r w:rsidR="0091425A">
        <w:rPr>
          <w:rFonts w:cs="Times New Roman"/>
          <w:szCs w:val="28"/>
          <w:lang w:val="nl-NL"/>
        </w:rPr>
        <w:t>xã</w:t>
      </w:r>
      <w:r w:rsidRPr="00DB354D">
        <w:rPr>
          <w:rFonts w:cs="Times New Roman"/>
          <w:szCs w:val="28"/>
          <w:lang w:val="nl-NL"/>
        </w:rPr>
        <w:t xml:space="preserve"> chỉ đạo các tổ chức chính trị - xã hội vận động đoàn viên, hội viên và Nhân dân tích cực </w:t>
      </w:r>
      <w:r w:rsidRPr="00DB354D">
        <w:rPr>
          <w:rFonts w:cs="Times New Roman"/>
          <w:szCs w:val="28"/>
        </w:rPr>
        <w:t xml:space="preserve">hưởng ứng và tham gia thực hiện Phong trào thi đua đạt hiệu quả thiết thực; phát huy vai trò giám sát, phản biện xã hội, </w:t>
      </w:r>
      <w:r w:rsidRPr="00DB354D">
        <w:t>vận động nguồn lực xã hội tham gia phát triển kinh tế, xây dự</w:t>
      </w:r>
      <w:r w:rsidR="004F7ED0">
        <w:t xml:space="preserve">ng </w:t>
      </w:r>
      <w:r w:rsidR="0091425A">
        <w:t>nông thôn mới</w:t>
      </w:r>
      <w:r w:rsidRPr="00DB354D">
        <w:t>, bảo đảm an sinh xã hội và bảo vệ môi trường.</w:t>
      </w:r>
    </w:p>
    <w:p w14:paraId="7BB8F759" w14:textId="19FBF665"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szCs w:val="28"/>
          <w:lang w:val="vi-VN"/>
        </w:rPr>
        <w:t xml:space="preserve">3. Giao </w:t>
      </w:r>
      <w:r w:rsidRPr="00DB354D">
        <w:rPr>
          <w:rFonts w:cs="Times New Roman"/>
          <w:szCs w:val="28"/>
        </w:rPr>
        <w:t xml:space="preserve">phòng Văn hóa </w:t>
      </w:r>
      <w:r w:rsidR="00A81D80" w:rsidRPr="00DB354D">
        <w:rPr>
          <w:rFonts w:cs="Times New Roman"/>
          <w:szCs w:val="28"/>
        </w:rPr>
        <w:t>-</w:t>
      </w:r>
      <w:r w:rsidRPr="00DB354D">
        <w:rPr>
          <w:rFonts w:cs="Times New Roman"/>
          <w:szCs w:val="28"/>
        </w:rPr>
        <w:t xml:space="preserve"> Xã hội, Trung tâm Dịch vụ Tổng hợp </w:t>
      </w:r>
      <w:r w:rsidR="0091425A">
        <w:rPr>
          <w:rFonts w:cs="Times New Roman"/>
          <w:szCs w:val="28"/>
        </w:rPr>
        <w:t xml:space="preserve">xã </w:t>
      </w:r>
      <w:r w:rsidRPr="00DB354D">
        <w:rPr>
          <w:rFonts w:cs="Times New Roman"/>
          <w:szCs w:val="28"/>
        </w:rPr>
        <w:t>tăng cường tuyên</w:t>
      </w:r>
      <w:r w:rsidRPr="00DB354D">
        <w:rPr>
          <w:rFonts w:cs="Times New Roman"/>
          <w:szCs w:val="28"/>
          <w:lang w:val="vi-VN"/>
        </w:rPr>
        <w:t xml:space="preserve"> truyền</w:t>
      </w:r>
      <w:r w:rsidRPr="00DB354D">
        <w:rPr>
          <w:rFonts w:cs="Times New Roman"/>
          <w:szCs w:val="28"/>
        </w:rPr>
        <w:t xml:space="preserve"> về mục đích, ý nghĩa và nội dung của phong trào thi đua</w:t>
      </w:r>
      <w:r w:rsidRPr="00DB354D">
        <w:rPr>
          <w:rFonts w:cs="Times New Roman"/>
          <w:szCs w:val="28"/>
          <w:lang w:val="vi-VN"/>
        </w:rPr>
        <w:t xml:space="preserve">; </w:t>
      </w:r>
      <w:r w:rsidRPr="00DB354D">
        <w:t xml:space="preserve">xây dựng các tin, bài, chuyên mục tuyên truyền trên hệ thống truyền thanh, Trang thông tin điện tử và các nền tảng thông tin của </w:t>
      </w:r>
      <w:r w:rsidR="0091425A">
        <w:t>xã</w:t>
      </w:r>
      <w:r w:rsidRPr="00DB354D">
        <w:t>; kịp thời giới thiệu, biểu dương các mô hình, điể</w:t>
      </w:r>
      <w:r w:rsidR="002E76E5">
        <w:t>n</w:t>
      </w:r>
      <w:r w:rsidR="004C06C2">
        <w:t xml:space="preserve"> </w:t>
      </w:r>
      <w:r w:rsidRPr="00DB354D">
        <w:t>hình tiên tiến</w:t>
      </w:r>
      <w:r w:rsidRPr="00DB354D">
        <w:rPr>
          <w:rFonts w:cs="Times New Roman"/>
          <w:szCs w:val="28"/>
        </w:rPr>
        <w:t>.</w:t>
      </w:r>
    </w:p>
    <w:p w14:paraId="2D19DE0E" w14:textId="77777777" w:rsidR="006C6898"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szCs w:val="28"/>
        </w:rPr>
        <w:lastRenderedPageBreak/>
        <w:t>4. Giao phòng Kinh tế</w:t>
      </w:r>
      <w:r w:rsidR="0091425A">
        <w:rPr>
          <w:rFonts w:cs="Times New Roman"/>
          <w:szCs w:val="28"/>
        </w:rPr>
        <w:t xml:space="preserve"> </w:t>
      </w:r>
      <w:r w:rsidRPr="00DB354D">
        <w:t>chủ trì tham mưu các nhiệm vụ, giải pháp thúc đẩy tăng trưởng kinh tế, phát triển thương mại - dịch vụ, công nghiệp - xây dựng, nông nghiệp; tăng thu ngân sách, huy động nguồn lực, thu hút đầu tư, phát triển doanh nghiệp; đẩy nhanh tiến độ các công trình, dự án, giải phóng mặt bằng, chỉnh trang đô thị và quản lý đất đai, xây dựng theo chức năng, nhiệm vụ</w:t>
      </w:r>
      <w:r w:rsidRPr="00DB354D">
        <w:rPr>
          <w:rFonts w:cs="Times New Roman"/>
          <w:szCs w:val="28"/>
        </w:rPr>
        <w:t>.</w:t>
      </w:r>
    </w:p>
    <w:p w14:paraId="6E1F8B29" w14:textId="0C86DEB1" w:rsidR="006C6898"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pPr>
      <w:r w:rsidRPr="00DB354D">
        <w:rPr>
          <w:rFonts w:cs="Times New Roman"/>
          <w:szCs w:val="28"/>
        </w:rPr>
        <w:t xml:space="preserve">5. Các </w:t>
      </w:r>
      <w:r w:rsidR="0091425A">
        <w:rPr>
          <w:rFonts w:cs="Times New Roman"/>
          <w:szCs w:val="28"/>
        </w:rPr>
        <w:t>thôn</w:t>
      </w:r>
      <w:r w:rsidRPr="00DB354D">
        <w:t xml:space="preserve"> tổ chức tuyên truyền, vận động Nhân dân hưởng ứng phong trào; lựa chọn các nội dung, phần việc cụ thể phù hợp với địa bàn, tập trung phát triển kinh tế hộ gia đình, xây dựng </w:t>
      </w:r>
      <w:r w:rsidR="0091425A">
        <w:t>nông thôn mới</w:t>
      </w:r>
      <w:r w:rsidRPr="00DB354D">
        <w:t>, bảo vệ môi trường, chuyển đổi số, thực hiện an sinh xã hội và giữ gìn an ninh trật tự</w:t>
      </w:r>
      <w:r w:rsidR="006C6898">
        <w:t>.</w:t>
      </w:r>
    </w:p>
    <w:p w14:paraId="41E86CF9" w14:textId="7777777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szCs w:val="28"/>
        </w:rPr>
        <w:t xml:space="preserve">6. Các cơ quan, đơn vị, trường học, doanh nghiệp, hợp tác xã, hộ kinh doanh trên địa bàn căn cứ nội dung phong trào thi đua xây dựng kế hoạch hưởng ứng phù hợp với tình hình hoạt động của đơn vị; tích cực tham gia các phong trào thi đua do địa phương phát động. Thực hiện tốt chủ trương của Đảng, chính sách pháp luật của Nhà nước; </w:t>
      </w:r>
      <w:r w:rsidRPr="00DB354D">
        <w:t xml:space="preserve">đẩy mạnh đổi mới sáng tạo, ứng dụng khoa học công nghệ, chuyển đổi số, nâng cao năng suất, chất lượng, hiệu quả hoạt động; thực hiện tốt nghĩa vụ với Nhà nước, trách nhiệm xã hội và tích cực đóng góp vào mục tiêu tăng trưởng của </w:t>
      </w:r>
      <w:r w:rsidR="0091425A">
        <w:t>xã</w:t>
      </w:r>
      <w:r w:rsidRPr="00DB354D">
        <w:t>.</w:t>
      </w:r>
    </w:p>
    <w:p w14:paraId="2812D5FB" w14:textId="77777777" w:rsidR="006C6898"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spacing w:val="-2"/>
          <w:szCs w:val="28"/>
          <w:lang w:val="nl-NL"/>
        </w:rPr>
        <w:t xml:space="preserve">7. Các thành viên Hội đồng Thi đua - Khen thưởng </w:t>
      </w:r>
      <w:r w:rsidR="0091425A">
        <w:rPr>
          <w:rFonts w:cs="Times New Roman"/>
          <w:spacing w:val="-2"/>
          <w:szCs w:val="28"/>
          <w:lang w:val="nl-NL"/>
        </w:rPr>
        <w:t>xã</w:t>
      </w:r>
      <w:r w:rsidRPr="00DB354D">
        <w:rPr>
          <w:rFonts w:cs="Times New Roman"/>
          <w:spacing w:val="-2"/>
          <w:szCs w:val="28"/>
          <w:lang w:val="nl-NL"/>
        </w:rPr>
        <w:t xml:space="preserve"> theo phân công của Chủ tịch Hội đồng thường xuyên quan tâm c</w:t>
      </w:r>
      <w:r w:rsidRPr="00DB354D">
        <w:rPr>
          <w:rStyle w:val="fontstyle01"/>
          <w:color w:val="auto"/>
        </w:rPr>
        <w:t>hỉ đạo, hướng dẫn, kiểm tra, đôn đốc việc tổ chức thực hiện Phong trào thi</w:t>
      </w:r>
      <w:r w:rsidRPr="00DB354D">
        <w:rPr>
          <w:szCs w:val="28"/>
        </w:rPr>
        <w:t xml:space="preserve"> </w:t>
      </w:r>
      <w:r w:rsidRPr="00DB354D">
        <w:rPr>
          <w:rStyle w:val="fontstyle01"/>
          <w:color w:val="auto"/>
        </w:rPr>
        <w:t>đua; định kỳ đánh giá kết quả triển khai thực hiện, chỉ đạo tổ chức sơ kết</w:t>
      </w:r>
      <w:r w:rsidRPr="00DB354D">
        <w:rPr>
          <w:szCs w:val="28"/>
        </w:rPr>
        <w:t xml:space="preserve"> </w:t>
      </w:r>
      <w:r w:rsidRPr="00DB354D">
        <w:rPr>
          <w:rStyle w:val="fontstyle01"/>
          <w:color w:val="auto"/>
        </w:rPr>
        <w:t>vào năm 2028 và tổng kết Phong trào thi đua vào năm 2030.</w:t>
      </w:r>
      <w:r w:rsidRPr="00DB354D">
        <w:rPr>
          <w:rFonts w:cs="Times New Roman"/>
          <w:szCs w:val="28"/>
        </w:rPr>
        <w:t xml:space="preserve"> </w:t>
      </w:r>
    </w:p>
    <w:p w14:paraId="5309872A" w14:textId="72FB26F7" w:rsidR="004C06C2" w:rsidRDefault="005571AC"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rPr>
      </w:pPr>
      <w:r w:rsidRPr="00DB354D">
        <w:rPr>
          <w:rFonts w:cs="Times New Roman"/>
          <w:szCs w:val="28"/>
          <w:lang w:val="nl-NL"/>
        </w:rPr>
        <w:t xml:space="preserve">Giao phòng Văn hóa - Xã hội chủ trì, phối hợp các cơ quan, đơn vị liên tham mưu, đề xuất UBND </w:t>
      </w:r>
      <w:r w:rsidR="0091425A">
        <w:rPr>
          <w:rFonts w:cs="Times New Roman"/>
          <w:szCs w:val="28"/>
          <w:lang w:val="nl-NL"/>
        </w:rPr>
        <w:t>xã</w:t>
      </w:r>
      <w:r w:rsidRPr="00DB354D">
        <w:rPr>
          <w:rFonts w:cs="Times New Roman"/>
          <w:szCs w:val="28"/>
          <w:lang w:val="nl-NL"/>
        </w:rPr>
        <w:t xml:space="preserve"> </w:t>
      </w:r>
      <w:r w:rsidRPr="00DB354D">
        <w:rPr>
          <w:rFonts w:cs="Times New Roman"/>
          <w:szCs w:val="28"/>
        </w:rPr>
        <w:t>khen</w:t>
      </w:r>
      <w:r w:rsidRPr="00DB354D">
        <w:t xml:space="preserve"> thưởng và trình cấp trên khen thưởng cho các tập thể, cá nhân có thành tích xuất sắc vào dịp sơ kết, tổng kết Phong trào thi đua, định kỳ hằng năm tổng hợp kết quả, báo cáo Sở Nội vụ và UBND tỉnh theo quy định</w:t>
      </w:r>
      <w:r w:rsidR="009108F7">
        <w:t>.</w:t>
      </w:r>
    </w:p>
    <w:p w14:paraId="6A311158" w14:textId="66355EF1" w:rsidR="00CA589E" w:rsidRDefault="009108F7" w:rsidP="004F7ED0">
      <w:pPr>
        <w:pBdr>
          <w:top w:val="dotted" w:sz="4" w:space="0" w:color="FFFFFF"/>
          <w:left w:val="dotted" w:sz="4" w:space="3" w:color="FFFFFF"/>
          <w:bottom w:val="dotted" w:sz="4" w:space="31" w:color="FFFFFF"/>
          <w:right w:val="dotted" w:sz="4" w:space="2" w:color="FFFFFF"/>
        </w:pBdr>
        <w:shd w:val="clear" w:color="auto" w:fill="FFFFFF"/>
        <w:spacing w:after="0" w:line="240" w:lineRule="auto"/>
        <w:ind w:firstLine="720"/>
        <w:contextualSpacing/>
        <w:jc w:val="both"/>
        <w:rPr>
          <w:rFonts w:cs="Times New Roman"/>
          <w:szCs w:val="28"/>
          <w:lang w:val="nl-NL"/>
        </w:rPr>
      </w:pPr>
      <w:r w:rsidRPr="00DB354D">
        <w:t xml:space="preserve">UBND </w:t>
      </w:r>
      <w:r>
        <w:t>xã Kỳ Hoa</w:t>
      </w:r>
      <w:r w:rsidRPr="00DB354D">
        <w:t xml:space="preserve"> yêu cầu các phòng chuyên môn, đơn vị, </w:t>
      </w:r>
      <w:r>
        <w:t>thôn</w:t>
      </w:r>
      <w:r w:rsidRPr="00DB354D">
        <w:t xml:space="preserve"> và đề nghị Ủy ban MTTQ Việt Nam </w:t>
      </w:r>
      <w:r>
        <w:t>xã</w:t>
      </w:r>
      <w:r w:rsidRPr="00DB354D">
        <w:t xml:space="preserve">, các tổ chức chính trị - xã hội, cộng đồng doanh nghiệp và Nhân dân trên địa bàn tích cực hưởng ứng, chung sức, đồng lòng, quyết tâm thực hiện thắng lợi mục tiêu tăng trưởng bền vững “2 con số”, góp phần xây dựng </w:t>
      </w:r>
      <w:r>
        <w:t>xã Kỳ Hoa</w:t>
      </w:r>
      <w:r w:rsidRPr="00DB354D">
        <w:t xml:space="preserve"> phát triển nhanh, bền vững, vă</w:t>
      </w:r>
      <w:bookmarkStart w:id="4" w:name="_GoBack"/>
      <w:bookmarkEnd w:id="4"/>
      <w:r w:rsidRPr="00DB354D">
        <w:t>n minh, hiện đại</w:t>
      </w:r>
      <w:r>
        <w:rPr>
          <w:rFonts w:cs="Times New Roman"/>
          <w:szCs w:val="28"/>
          <w:lang w:val="nl-NL"/>
        </w:rPr>
        <w:t>.</w:t>
      </w:r>
    </w:p>
    <w:tbl>
      <w:tblPr>
        <w:tblW w:w="0" w:type="auto"/>
        <w:jc w:val="center"/>
        <w:tblLook w:val="04A0" w:firstRow="1" w:lastRow="0" w:firstColumn="1" w:lastColumn="0" w:noHBand="0" w:noVBand="1"/>
      </w:tblPr>
      <w:tblGrid>
        <w:gridCol w:w="4932"/>
        <w:gridCol w:w="4423"/>
      </w:tblGrid>
      <w:tr w:rsidR="004C06C2" w14:paraId="3E7F2A58" w14:textId="77777777" w:rsidTr="008B55A2">
        <w:trPr>
          <w:jc w:val="center"/>
        </w:trPr>
        <w:tc>
          <w:tcPr>
            <w:tcW w:w="4958" w:type="dxa"/>
            <w:hideMark/>
          </w:tcPr>
          <w:p w14:paraId="3089E137" w14:textId="77777777" w:rsidR="004C06C2" w:rsidRDefault="004C06C2" w:rsidP="008B55A2">
            <w:pPr>
              <w:spacing w:after="0" w:line="240" w:lineRule="auto"/>
              <w:rPr>
                <w:b/>
                <w:bCs/>
                <w:i/>
                <w:iCs/>
                <w:sz w:val="24"/>
                <w:szCs w:val="24"/>
              </w:rPr>
            </w:pPr>
            <w:r>
              <w:rPr>
                <w:b/>
                <w:bCs/>
                <w:i/>
                <w:iCs/>
                <w:sz w:val="24"/>
                <w:szCs w:val="24"/>
              </w:rPr>
              <w:t>Nơi nhận:</w:t>
            </w:r>
          </w:p>
          <w:p w14:paraId="3491C0BD" w14:textId="77777777" w:rsidR="004C06C2" w:rsidRDefault="004C06C2" w:rsidP="008B55A2">
            <w:pPr>
              <w:spacing w:after="0" w:line="240" w:lineRule="auto"/>
              <w:jc w:val="both"/>
              <w:rPr>
                <w:iCs/>
                <w:sz w:val="22"/>
              </w:rPr>
            </w:pPr>
            <w:r>
              <w:rPr>
                <w:iCs/>
                <w:sz w:val="22"/>
              </w:rPr>
              <w:t>- Sở Nội vụ (Phòng TĐKT);</w:t>
            </w:r>
          </w:p>
          <w:p w14:paraId="569BF09F" w14:textId="77777777" w:rsidR="004C06C2" w:rsidRDefault="004C06C2" w:rsidP="008B55A2">
            <w:pPr>
              <w:spacing w:after="0" w:line="240" w:lineRule="auto"/>
              <w:jc w:val="both"/>
              <w:rPr>
                <w:iCs/>
                <w:sz w:val="22"/>
              </w:rPr>
            </w:pPr>
            <w:r>
              <w:rPr>
                <w:iCs/>
                <w:sz w:val="22"/>
              </w:rPr>
              <w:t>- TTr Đảng ủy, TTr HĐND xã;</w:t>
            </w:r>
          </w:p>
          <w:p w14:paraId="376AD50F" w14:textId="77777777" w:rsidR="004C06C2" w:rsidRDefault="004C06C2" w:rsidP="008B55A2">
            <w:pPr>
              <w:spacing w:after="0" w:line="240" w:lineRule="auto"/>
              <w:jc w:val="both"/>
              <w:rPr>
                <w:iCs/>
                <w:sz w:val="22"/>
              </w:rPr>
            </w:pPr>
            <w:r>
              <w:rPr>
                <w:iCs/>
                <w:sz w:val="22"/>
              </w:rPr>
              <w:t xml:space="preserve">- </w:t>
            </w:r>
            <w:r>
              <w:rPr>
                <w:sz w:val="22"/>
                <w:lang w:val="pt-BR"/>
              </w:rPr>
              <w:t>Ủy ban MTTQVN xã;</w:t>
            </w:r>
          </w:p>
          <w:p w14:paraId="187C7D5D" w14:textId="77777777" w:rsidR="004C06C2" w:rsidRDefault="004C06C2" w:rsidP="008B55A2">
            <w:pPr>
              <w:spacing w:after="0" w:line="240" w:lineRule="auto"/>
              <w:jc w:val="both"/>
              <w:rPr>
                <w:iCs/>
                <w:sz w:val="22"/>
              </w:rPr>
            </w:pPr>
            <w:r>
              <w:rPr>
                <w:iCs/>
                <w:sz w:val="22"/>
              </w:rPr>
              <w:t>- Chủ tịch, các PCT UBND xã;</w:t>
            </w:r>
          </w:p>
          <w:p w14:paraId="7AE21540" w14:textId="77777777" w:rsidR="004C06C2" w:rsidRDefault="004C06C2" w:rsidP="008B55A2">
            <w:pPr>
              <w:spacing w:after="0" w:line="240" w:lineRule="auto"/>
              <w:jc w:val="both"/>
              <w:rPr>
                <w:iCs/>
                <w:sz w:val="22"/>
              </w:rPr>
            </w:pPr>
            <w:r>
              <w:rPr>
                <w:iCs/>
                <w:sz w:val="22"/>
              </w:rPr>
              <w:t>- Các thành viên Hội đồng TĐKT xã;</w:t>
            </w:r>
          </w:p>
          <w:p w14:paraId="4E56287E" w14:textId="77777777" w:rsidR="004C06C2" w:rsidRDefault="004C06C2" w:rsidP="008B55A2">
            <w:pPr>
              <w:spacing w:after="0" w:line="240" w:lineRule="auto"/>
              <w:jc w:val="both"/>
              <w:rPr>
                <w:iCs/>
                <w:sz w:val="22"/>
              </w:rPr>
            </w:pPr>
            <w:r>
              <w:rPr>
                <w:iCs/>
                <w:sz w:val="22"/>
              </w:rPr>
              <w:t>- Các Ban đảng, UBKT, Văn phòng Đảng ủy;</w:t>
            </w:r>
          </w:p>
          <w:p w14:paraId="5A5C4782" w14:textId="77777777" w:rsidR="004C06C2" w:rsidRDefault="004C06C2" w:rsidP="008B55A2">
            <w:pPr>
              <w:spacing w:after="0" w:line="240" w:lineRule="auto"/>
              <w:jc w:val="both"/>
              <w:rPr>
                <w:iCs/>
                <w:sz w:val="22"/>
              </w:rPr>
            </w:pPr>
            <w:r>
              <w:rPr>
                <w:iCs/>
                <w:sz w:val="22"/>
              </w:rPr>
              <w:t xml:space="preserve">- </w:t>
            </w:r>
            <w:r>
              <w:rPr>
                <w:iCs/>
                <w:sz w:val="22"/>
                <w:lang w:val="nl-NL"/>
              </w:rPr>
              <w:t>Các đơn vị thuộc cụm, khối thi đua của xã</w:t>
            </w:r>
            <w:r>
              <w:rPr>
                <w:iCs/>
                <w:sz w:val="22"/>
              </w:rPr>
              <w:t>;</w:t>
            </w:r>
          </w:p>
          <w:p w14:paraId="213028FC" w14:textId="77777777" w:rsidR="004C06C2" w:rsidRDefault="004C06C2" w:rsidP="008B55A2">
            <w:pPr>
              <w:spacing w:after="0" w:line="240" w:lineRule="auto"/>
              <w:jc w:val="both"/>
              <w:rPr>
                <w:iCs/>
                <w:sz w:val="22"/>
              </w:rPr>
            </w:pPr>
            <w:r>
              <w:rPr>
                <w:iCs/>
                <w:sz w:val="22"/>
              </w:rPr>
              <w:t>- Công an xã;</w:t>
            </w:r>
          </w:p>
          <w:p w14:paraId="4FA10E75" w14:textId="77777777" w:rsidR="004C06C2" w:rsidRDefault="004C06C2" w:rsidP="008B55A2">
            <w:pPr>
              <w:spacing w:after="0" w:line="240" w:lineRule="auto"/>
              <w:jc w:val="both"/>
              <w:rPr>
                <w:iCs/>
                <w:sz w:val="22"/>
              </w:rPr>
            </w:pPr>
            <w:r>
              <w:rPr>
                <w:iCs/>
                <w:sz w:val="22"/>
              </w:rPr>
              <w:t>- BCH Quân sự xã;</w:t>
            </w:r>
          </w:p>
          <w:p w14:paraId="70B48035" w14:textId="77777777" w:rsidR="004C06C2" w:rsidRDefault="004C06C2" w:rsidP="008B55A2">
            <w:pPr>
              <w:spacing w:after="0" w:line="240" w:lineRule="auto"/>
              <w:jc w:val="both"/>
              <w:rPr>
                <w:iCs/>
                <w:sz w:val="22"/>
              </w:rPr>
            </w:pPr>
            <w:r>
              <w:rPr>
                <w:iCs/>
                <w:sz w:val="22"/>
              </w:rPr>
              <w:t>- Các đơn vị sự nghiệp trên địa bàn xã;</w:t>
            </w:r>
          </w:p>
          <w:p w14:paraId="57A76C0F" w14:textId="77777777" w:rsidR="004C06C2" w:rsidRDefault="004C06C2" w:rsidP="008B55A2">
            <w:pPr>
              <w:spacing w:after="0" w:line="240" w:lineRule="auto"/>
              <w:jc w:val="both"/>
              <w:rPr>
                <w:iCs/>
                <w:sz w:val="22"/>
              </w:rPr>
            </w:pPr>
            <w:r>
              <w:rPr>
                <w:iCs/>
                <w:sz w:val="22"/>
              </w:rPr>
              <w:t>- Các thôn trên địa bàn xã;</w:t>
            </w:r>
          </w:p>
          <w:p w14:paraId="4CE97090" w14:textId="77777777" w:rsidR="004C06C2" w:rsidRDefault="004C06C2" w:rsidP="008B55A2">
            <w:pPr>
              <w:spacing w:after="0" w:line="240" w:lineRule="auto"/>
              <w:rPr>
                <w:b/>
                <w:bCs/>
                <w:iCs/>
                <w:sz w:val="24"/>
                <w:szCs w:val="24"/>
              </w:rPr>
            </w:pPr>
            <w:r>
              <w:rPr>
                <w:iCs/>
                <w:sz w:val="22"/>
              </w:rPr>
              <w:t>- Lưu: VT.</w:t>
            </w:r>
          </w:p>
        </w:tc>
        <w:tc>
          <w:tcPr>
            <w:tcW w:w="4446" w:type="dxa"/>
          </w:tcPr>
          <w:p w14:paraId="32901A7B" w14:textId="77777777" w:rsidR="004C06C2" w:rsidRPr="00A9049E" w:rsidRDefault="004C06C2" w:rsidP="008B55A2">
            <w:pPr>
              <w:spacing w:after="0" w:line="240" w:lineRule="auto"/>
              <w:jc w:val="center"/>
              <w:rPr>
                <w:b/>
                <w:iCs/>
                <w:szCs w:val="28"/>
              </w:rPr>
            </w:pPr>
            <w:r w:rsidRPr="00A9049E">
              <w:rPr>
                <w:b/>
                <w:iCs/>
                <w:szCs w:val="28"/>
              </w:rPr>
              <w:t>TM. ỦY BAN NHÂN DÂN</w:t>
            </w:r>
          </w:p>
          <w:p w14:paraId="5D54B62D" w14:textId="77777777" w:rsidR="004C06C2" w:rsidRPr="00A9049E" w:rsidRDefault="004C06C2" w:rsidP="008B55A2">
            <w:pPr>
              <w:spacing w:after="0" w:line="240" w:lineRule="auto"/>
              <w:jc w:val="center"/>
              <w:rPr>
                <w:b/>
                <w:iCs/>
                <w:szCs w:val="28"/>
              </w:rPr>
            </w:pPr>
            <w:r w:rsidRPr="00A9049E">
              <w:rPr>
                <w:b/>
                <w:iCs/>
                <w:szCs w:val="28"/>
              </w:rPr>
              <w:t>KT. CHỦ TỊCH</w:t>
            </w:r>
          </w:p>
          <w:p w14:paraId="15DDBFDB" w14:textId="77777777" w:rsidR="004C06C2" w:rsidRPr="00A9049E" w:rsidRDefault="004C06C2" w:rsidP="008B55A2">
            <w:pPr>
              <w:spacing w:after="0" w:line="240" w:lineRule="auto"/>
              <w:jc w:val="center"/>
              <w:rPr>
                <w:b/>
                <w:iCs/>
                <w:szCs w:val="28"/>
              </w:rPr>
            </w:pPr>
            <w:r w:rsidRPr="00A9049E">
              <w:rPr>
                <w:b/>
                <w:iCs/>
                <w:szCs w:val="28"/>
              </w:rPr>
              <w:t>PHÓ CHỦ TỊCH</w:t>
            </w:r>
          </w:p>
          <w:p w14:paraId="7715F06C" w14:textId="77777777" w:rsidR="004C06C2" w:rsidRPr="00A9049E" w:rsidRDefault="004C06C2" w:rsidP="008B55A2">
            <w:pPr>
              <w:spacing w:after="0" w:line="240" w:lineRule="auto"/>
              <w:jc w:val="center"/>
              <w:rPr>
                <w:b/>
                <w:iCs/>
                <w:szCs w:val="28"/>
              </w:rPr>
            </w:pPr>
          </w:p>
          <w:p w14:paraId="1FB56476" w14:textId="77777777" w:rsidR="004C06C2" w:rsidRPr="00A9049E" w:rsidRDefault="004C06C2" w:rsidP="008B55A2">
            <w:pPr>
              <w:spacing w:after="0" w:line="240" w:lineRule="auto"/>
              <w:jc w:val="center"/>
              <w:rPr>
                <w:b/>
                <w:iCs/>
                <w:szCs w:val="28"/>
              </w:rPr>
            </w:pPr>
          </w:p>
          <w:p w14:paraId="0CDBB4D9" w14:textId="77777777" w:rsidR="004C06C2" w:rsidRPr="00A9049E" w:rsidRDefault="004C06C2" w:rsidP="008B55A2">
            <w:pPr>
              <w:spacing w:after="0" w:line="240" w:lineRule="auto"/>
              <w:jc w:val="center"/>
              <w:rPr>
                <w:b/>
                <w:iCs/>
                <w:szCs w:val="28"/>
              </w:rPr>
            </w:pPr>
          </w:p>
          <w:p w14:paraId="63B5A23A" w14:textId="77777777" w:rsidR="004C06C2" w:rsidRPr="00A9049E" w:rsidRDefault="004C06C2" w:rsidP="008B55A2">
            <w:pPr>
              <w:spacing w:after="0" w:line="240" w:lineRule="auto"/>
              <w:jc w:val="center"/>
              <w:rPr>
                <w:b/>
                <w:iCs/>
                <w:szCs w:val="28"/>
              </w:rPr>
            </w:pPr>
          </w:p>
          <w:p w14:paraId="657E4743" w14:textId="6B2E9FEA" w:rsidR="004C06C2" w:rsidRPr="00A9049E" w:rsidRDefault="004C06C2" w:rsidP="004F7ED0">
            <w:pPr>
              <w:spacing w:after="0" w:line="240" w:lineRule="auto"/>
              <w:rPr>
                <w:b/>
                <w:iCs/>
                <w:szCs w:val="28"/>
              </w:rPr>
            </w:pPr>
          </w:p>
          <w:p w14:paraId="3880C12A" w14:textId="77777777" w:rsidR="004C06C2" w:rsidRDefault="004C06C2" w:rsidP="008B55A2">
            <w:pPr>
              <w:spacing w:after="0" w:line="240" w:lineRule="auto"/>
              <w:jc w:val="center"/>
              <w:rPr>
                <w:b/>
                <w:iCs/>
                <w:szCs w:val="28"/>
              </w:rPr>
            </w:pPr>
            <w:r w:rsidRPr="00A9049E">
              <w:rPr>
                <w:b/>
                <w:iCs/>
                <w:szCs w:val="28"/>
              </w:rPr>
              <w:t>Lâm Anh Đức</w:t>
            </w:r>
          </w:p>
        </w:tc>
      </w:tr>
    </w:tbl>
    <w:p w14:paraId="77734EEE" w14:textId="2F6E867B" w:rsidR="00CA589E" w:rsidRPr="00DB354D" w:rsidRDefault="00CA589E"/>
    <w:sectPr w:rsidR="00CA589E" w:rsidRPr="00DB354D" w:rsidSect="0005508A">
      <w:headerReference w:type="default" r:id="rId8"/>
      <w:footerReference w:type="default" r:id="rId9"/>
      <w:footerReference w:type="first" r:id="rId10"/>
      <w:pgSz w:w="11907" w:h="16840" w:code="9"/>
      <w:pgMar w:top="1134" w:right="851"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270F4" w14:textId="77777777" w:rsidR="00870657" w:rsidRDefault="00870657">
      <w:pPr>
        <w:spacing w:after="0" w:line="240" w:lineRule="auto"/>
      </w:pPr>
      <w:r>
        <w:separator/>
      </w:r>
    </w:p>
  </w:endnote>
  <w:endnote w:type="continuationSeparator" w:id="0">
    <w:p w14:paraId="79B9FBFB" w14:textId="77777777" w:rsidR="00870657" w:rsidRDefault="00870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altName w:val="Courier New"/>
    <w:charset w:val="00"/>
    <w:family w:val="swiss"/>
    <w:pitch w:val="variable"/>
    <w:sig w:usb0="00000007" w:usb1="00000000" w:usb2="00000000" w:usb3="00000000" w:csb0="00000013"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DC145" w14:textId="77777777" w:rsidR="00CA589E" w:rsidRDefault="00CA589E">
    <w:pPr>
      <w:pStyle w:val="Footer"/>
      <w:rPr>
        <w:sz w:val="26"/>
        <w:szCs w:val="26"/>
      </w:rPr>
    </w:pPr>
  </w:p>
  <w:p w14:paraId="500C4510" w14:textId="77777777" w:rsidR="00CA589E" w:rsidRDefault="00CA589E">
    <w:pPr>
      <w:pStyle w:val="Footer"/>
      <w:rPr>
        <w:sz w:val="26"/>
        <w:szCs w:val="2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530EF" w14:textId="77777777" w:rsidR="00CA589E" w:rsidRDefault="00CA589E">
    <w:pPr>
      <w:pStyle w:val="Footer"/>
    </w:pPr>
  </w:p>
  <w:p w14:paraId="14530936" w14:textId="77777777" w:rsidR="00CA589E" w:rsidRDefault="00CA58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F8F57" w14:textId="77777777" w:rsidR="00870657" w:rsidRDefault="00870657">
      <w:pPr>
        <w:spacing w:after="0" w:line="240" w:lineRule="auto"/>
      </w:pPr>
      <w:r>
        <w:separator/>
      </w:r>
    </w:p>
  </w:footnote>
  <w:footnote w:type="continuationSeparator" w:id="0">
    <w:p w14:paraId="3CE87CF1" w14:textId="77777777" w:rsidR="00870657" w:rsidRDefault="00870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600937"/>
      <w:docPartObj>
        <w:docPartGallery w:val="Page Numbers (Top of Page)"/>
        <w:docPartUnique/>
      </w:docPartObj>
    </w:sdtPr>
    <w:sdtEndPr>
      <w:rPr>
        <w:sz w:val="26"/>
        <w:szCs w:val="26"/>
      </w:rPr>
    </w:sdtEndPr>
    <w:sdtContent>
      <w:p w14:paraId="36F9F3D7" w14:textId="307E2B22" w:rsidR="00CA589E" w:rsidRDefault="005571AC">
        <w:pPr>
          <w:pStyle w:val="Header"/>
          <w:jc w:val="center"/>
          <w:rPr>
            <w:noProof/>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4F7ED0">
          <w:rPr>
            <w:noProof/>
            <w:sz w:val="26"/>
            <w:szCs w:val="26"/>
          </w:rPr>
          <w:t>12</w:t>
        </w:r>
        <w:r>
          <w:rPr>
            <w:noProof/>
            <w:sz w:val="26"/>
            <w:szCs w:val="26"/>
          </w:rPr>
          <w:fldChar w:fldCharType="end"/>
        </w:r>
      </w:p>
      <w:p w14:paraId="2E0C51D4" w14:textId="77777777" w:rsidR="00CA589E" w:rsidRDefault="00870657">
        <w:pPr>
          <w:pStyle w:val="Header"/>
          <w:jc w:val="center"/>
          <w:rPr>
            <w:sz w:val="22"/>
            <w:szCs w:val="26"/>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2103"/>
    <w:multiLevelType w:val="multilevel"/>
    <w:tmpl w:val="2C5E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C70C1"/>
    <w:multiLevelType w:val="multilevel"/>
    <w:tmpl w:val="D5B6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27F70"/>
    <w:multiLevelType w:val="multilevel"/>
    <w:tmpl w:val="9BE8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D2AC2"/>
    <w:multiLevelType w:val="multilevel"/>
    <w:tmpl w:val="3FE4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721D6"/>
    <w:multiLevelType w:val="multilevel"/>
    <w:tmpl w:val="69C0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865DA"/>
    <w:multiLevelType w:val="multilevel"/>
    <w:tmpl w:val="5984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279A2"/>
    <w:multiLevelType w:val="multilevel"/>
    <w:tmpl w:val="F750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536F17"/>
    <w:multiLevelType w:val="multilevel"/>
    <w:tmpl w:val="2228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F10F24"/>
    <w:multiLevelType w:val="multilevel"/>
    <w:tmpl w:val="34B2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2350F"/>
    <w:multiLevelType w:val="multilevel"/>
    <w:tmpl w:val="57E2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5B4CB9"/>
    <w:multiLevelType w:val="multilevel"/>
    <w:tmpl w:val="4074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FB72BB"/>
    <w:multiLevelType w:val="hybridMultilevel"/>
    <w:tmpl w:val="88F6B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A17EB"/>
    <w:multiLevelType w:val="multilevel"/>
    <w:tmpl w:val="85F21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B714CF"/>
    <w:multiLevelType w:val="hybridMultilevel"/>
    <w:tmpl w:val="0D6E8D48"/>
    <w:lvl w:ilvl="0" w:tplc="B4C2E3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B053CC"/>
    <w:multiLevelType w:val="multilevel"/>
    <w:tmpl w:val="DFB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14FFA"/>
    <w:multiLevelType w:val="multilevel"/>
    <w:tmpl w:val="CEE2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76DAB"/>
    <w:multiLevelType w:val="multilevel"/>
    <w:tmpl w:val="1AC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220B5"/>
    <w:multiLevelType w:val="multilevel"/>
    <w:tmpl w:val="0F84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424DED"/>
    <w:multiLevelType w:val="multilevel"/>
    <w:tmpl w:val="911A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164544"/>
    <w:multiLevelType w:val="multilevel"/>
    <w:tmpl w:val="13C8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1235FE"/>
    <w:multiLevelType w:val="multilevel"/>
    <w:tmpl w:val="3DB8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19"/>
  </w:num>
  <w:num w:numId="4">
    <w:abstractNumId w:val="12"/>
  </w:num>
  <w:num w:numId="5">
    <w:abstractNumId w:val="14"/>
  </w:num>
  <w:num w:numId="6">
    <w:abstractNumId w:val="10"/>
  </w:num>
  <w:num w:numId="7">
    <w:abstractNumId w:val="9"/>
  </w:num>
  <w:num w:numId="8">
    <w:abstractNumId w:val="3"/>
  </w:num>
  <w:num w:numId="9">
    <w:abstractNumId w:val="6"/>
  </w:num>
  <w:num w:numId="10">
    <w:abstractNumId w:val="8"/>
  </w:num>
  <w:num w:numId="11">
    <w:abstractNumId w:val="18"/>
  </w:num>
  <w:num w:numId="12">
    <w:abstractNumId w:val="0"/>
  </w:num>
  <w:num w:numId="13">
    <w:abstractNumId w:val="1"/>
  </w:num>
  <w:num w:numId="14">
    <w:abstractNumId w:val="11"/>
  </w:num>
  <w:num w:numId="15">
    <w:abstractNumId w:val="5"/>
  </w:num>
  <w:num w:numId="16">
    <w:abstractNumId w:val="7"/>
  </w:num>
  <w:num w:numId="17">
    <w:abstractNumId w:val="16"/>
  </w:num>
  <w:num w:numId="18">
    <w:abstractNumId w:val="17"/>
  </w:num>
  <w:num w:numId="19">
    <w:abstractNumId w:val="4"/>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89E"/>
    <w:rsid w:val="000176E1"/>
    <w:rsid w:val="0004062C"/>
    <w:rsid w:val="0005508A"/>
    <w:rsid w:val="0006017B"/>
    <w:rsid w:val="00095928"/>
    <w:rsid w:val="000A4618"/>
    <w:rsid w:val="00154899"/>
    <w:rsid w:val="001554AE"/>
    <w:rsid w:val="00186D3E"/>
    <w:rsid w:val="001A12D2"/>
    <w:rsid w:val="001B7744"/>
    <w:rsid w:val="001D0BE3"/>
    <w:rsid w:val="001E3902"/>
    <w:rsid w:val="001F2B44"/>
    <w:rsid w:val="001F75DD"/>
    <w:rsid w:val="002275C4"/>
    <w:rsid w:val="00236FE5"/>
    <w:rsid w:val="00294423"/>
    <w:rsid w:val="002E76E5"/>
    <w:rsid w:val="002F1AC7"/>
    <w:rsid w:val="002F78F2"/>
    <w:rsid w:val="003311A7"/>
    <w:rsid w:val="00355DC5"/>
    <w:rsid w:val="00370F97"/>
    <w:rsid w:val="00382894"/>
    <w:rsid w:val="00383557"/>
    <w:rsid w:val="00384D52"/>
    <w:rsid w:val="003867ED"/>
    <w:rsid w:val="00386EB6"/>
    <w:rsid w:val="003871C2"/>
    <w:rsid w:val="004242E4"/>
    <w:rsid w:val="0042708B"/>
    <w:rsid w:val="00434616"/>
    <w:rsid w:val="004C06C2"/>
    <w:rsid w:val="004C1D64"/>
    <w:rsid w:val="004F7ED0"/>
    <w:rsid w:val="00503E43"/>
    <w:rsid w:val="00510707"/>
    <w:rsid w:val="005432CE"/>
    <w:rsid w:val="00544CC4"/>
    <w:rsid w:val="005517D1"/>
    <w:rsid w:val="005571AC"/>
    <w:rsid w:val="005776E0"/>
    <w:rsid w:val="00584FC6"/>
    <w:rsid w:val="005A563E"/>
    <w:rsid w:val="005C1BBA"/>
    <w:rsid w:val="005D6EBB"/>
    <w:rsid w:val="005E61D6"/>
    <w:rsid w:val="00621AB5"/>
    <w:rsid w:val="00641F3C"/>
    <w:rsid w:val="006602A0"/>
    <w:rsid w:val="00694BD5"/>
    <w:rsid w:val="00695316"/>
    <w:rsid w:val="006C6898"/>
    <w:rsid w:val="006D18A2"/>
    <w:rsid w:val="0070742F"/>
    <w:rsid w:val="007514C7"/>
    <w:rsid w:val="007A7132"/>
    <w:rsid w:val="0084363F"/>
    <w:rsid w:val="0084750C"/>
    <w:rsid w:val="00850317"/>
    <w:rsid w:val="00863800"/>
    <w:rsid w:val="00870657"/>
    <w:rsid w:val="0087344E"/>
    <w:rsid w:val="00897FD1"/>
    <w:rsid w:val="008B5A4B"/>
    <w:rsid w:val="008D4AE4"/>
    <w:rsid w:val="008E510E"/>
    <w:rsid w:val="009108F7"/>
    <w:rsid w:val="0091425A"/>
    <w:rsid w:val="009638EF"/>
    <w:rsid w:val="00983F6B"/>
    <w:rsid w:val="009845B4"/>
    <w:rsid w:val="00A01724"/>
    <w:rsid w:val="00A2096D"/>
    <w:rsid w:val="00A718F1"/>
    <w:rsid w:val="00A81D80"/>
    <w:rsid w:val="00B83C91"/>
    <w:rsid w:val="00BC23BE"/>
    <w:rsid w:val="00BF7EAF"/>
    <w:rsid w:val="00C01F90"/>
    <w:rsid w:val="00C53126"/>
    <w:rsid w:val="00C70F41"/>
    <w:rsid w:val="00C71B44"/>
    <w:rsid w:val="00CA589E"/>
    <w:rsid w:val="00CC597D"/>
    <w:rsid w:val="00D17F7C"/>
    <w:rsid w:val="00D244A5"/>
    <w:rsid w:val="00D722C1"/>
    <w:rsid w:val="00D81ECF"/>
    <w:rsid w:val="00D974BD"/>
    <w:rsid w:val="00DA3C3E"/>
    <w:rsid w:val="00DB354D"/>
    <w:rsid w:val="00DB67C3"/>
    <w:rsid w:val="00DC62F4"/>
    <w:rsid w:val="00DD06CE"/>
    <w:rsid w:val="00DE4572"/>
    <w:rsid w:val="00E11C67"/>
    <w:rsid w:val="00E200E1"/>
    <w:rsid w:val="00E61AF7"/>
    <w:rsid w:val="00E727A7"/>
    <w:rsid w:val="00F12B65"/>
    <w:rsid w:val="00FB173D"/>
    <w:rsid w:val="00FC3046"/>
    <w:rsid w:val="00FC4284"/>
    <w:rsid w:val="00FC49C1"/>
    <w:rsid w:val="00FD1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A2C4"/>
  <w15:chartTrackingRefBased/>
  <w15:docId w15:val="{A72169FF-5AE6-4F30-98E4-D09939BB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imes New Roman" w:hAnsi="Times New Roman"/>
      <w:sz w:val="28"/>
    </w:rPr>
  </w:style>
  <w:style w:type="paragraph" w:styleId="Heading1">
    <w:name w:val="heading 1"/>
    <w:basedOn w:val="Normal"/>
    <w:next w:val="Normal"/>
    <w:link w:val="Heading1Char"/>
    <w:qFormat/>
    <w:pPr>
      <w:spacing w:after="0" w:line="240" w:lineRule="auto"/>
      <w:outlineLvl w:val="0"/>
    </w:pPr>
    <w:rPr>
      <w:rFonts w:ascii=".VnTimeH" w:eastAsia="Times New Roman" w:hAnsi=".VnTimeH"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H" w:eastAsia="Times New Roman" w:hAnsi=".VnTimeH" w:cs="Times New Roman"/>
      <w:b/>
      <w:bCs/>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8"/>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8"/>
    </w:rPr>
  </w:style>
  <w:style w:type="paragraph" w:styleId="NormalWeb">
    <w:name w:val="Normal (Web)"/>
    <w:basedOn w:val="Normal"/>
    <w:link w:val="NormalWebChar"/>
    <w:uiPriority w:val="99"/>
    <w:unhideWhenUsed/>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basedOn w:val="DefaultParagraphFont"/>
    <w:link w:val="NormalWeb"/>
    <w:uiPriority w:val="99"/>
    <w:rPr>
      <w:rFonts w:ascii="Times New Roman" w:eastAsia="Times New Roman" w:hAnsi="Times New Roman" w:cs="Times New Roman"/>
      <w:sz w:val="24"/>
      <w:szCs w:val="24"/>
    </w:rPr>
  </w:style>
  <w:style w:type="paragraph" w:customStyle="1" w:styleId="Body1">
    <w:name w:val="Body 1"/>
    <w:pPr>
      <w:spacing w:after="0" w:line="240" w:lineRule="auto"/>
      <w:outlineLvl w:val="0"/>
    </w:pPr>
    <w:rPr>
      <w:rFonts w:ascii="Times New Roman" w:eastAsia="Times New Roman" w:hAnsi="Times New Roman" w:cs="Times New Roman"/>
      <w:color w:val="000000"/>
      <w:sz w:val="28"/>
      <w:szCs w:val="20"/>
      <w:u w:color="000000"/>
    </w:rPr>
  </w:style>
  <w:style w:type="character" w:styleId="SubtleEmphasis">
    <w:name w:val="Subtle Emphasis"/>
    <w:basedOn w:val="DefaultParagraphFont"/>
    <w:uiPriority w:val="19"/>
    <w:qFormat/>
    <w:rPr>
      <w:i/>
      <w:iCs/>
      <w:color w:val="404040" w:themeColor="text1" w:themeTint="BF"/>
    </w:rPr>
  </w:style>
  <w:style w:type="character" w:styleId="Strong">
    <w:name w:val="Strong"/>
    <w:basedOn w:val="DefaultParagraphFont"/>
    <w:uiPriority w:val="22"/>
    <w:qFormat/>
    <w:rPr>
      <w:b/>
      <w:bCs/>
    </w:rPr>
  </w:style>
  <w:style w:type="paragraph" w:styleId="NoSpacing">
    <w:name w:val="No Spacing"/>
    <w:uiPriority w:val="1"/>
    <w:qFormat/>
    <w:pPr>
      <w:widowControl w:val="0"/>
      <w:suppressAutoHyphens/>
      <w:spacing w:after="120" w:line="360" w:lineRule="exact"/>
      <w:ind w:firstLine="567"/>
      <w:jc w:val="both"/>
    </w:pPr>
    <w:rPr>
      <w:rFonts w:ascii="Times New Roman" w:eastAsia="Lucida Sans Unicode" w:hAnsi="Times New Roman" w:cs="Times New Roman"/>
      <w:kern w:val="1"/>
      <w:sz w:val="28"/>
      <w:szCs w:val="24"/>
      <w:lang w:val="vi-VN"/>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sz w:val="24"/>
      <w:szCs w:val="24"/>
    </w:rPr>
  </w:style>
  <w:style w:type="character" w:customStyle="1" w:styleId="fontstyle21">
    <w:name w:val="fontstyle21"/>
    <w:basedOn w:val="DefaultParagraphFont"/>
    <w:rPr>
      <w:rFonts w:ascii="Times New Roman" w:hAnsi="Times New Roman" w:cs="Times New Roman" w:hint="default"/>
      <w:b w:val="0"/>
      <w:bCs w:val="0"/>
      <w:i w:val="0"/>
      <w:iCs w:val="0"/>
      <w:color w:val="000000"/>
      <w:sz w:val="28"/>
      <w:szCs w:val="28"/>
    </w:rPr>
  </w:style>
  <w:style w:type="paragraph" w:customStyle="1" w:styleId="isselectedend">
    <w:name w:val="isselectedend"/>
    <w:basedOn w:val="Normal"/>
    <w:pPr>
      <w:spacing w:before="100" w:beforeAutospacing="1" w:after="100" w:afterAutospacing="1" w:line="240" w:lineRule="auto"/>
    </w:pPr>
    <w:rPr>
      <w:rFonts w:eastAsia="Times New Roman" w:cs="Times New Roman"/>
      <w:sz w:val="24"/>
      <w:szCs w:val="24"/>
    </w:rPr>
  </w:style>
  <w:style w:type="character" w:styleId="PageNumber">
    <w:name w:val="page number"/>
    <w:basedOn w:val="DefaultParagraphFont"/>
    <w:rsid w:val="00BC2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59460">
      <w:bodyDiv w:val="1"/>
      <w:marLeft w:val="0"/>
      <w:marRight w:val="0"/>
      <w:marTop w:val="0"/>
      <w:marBottom w:val="0"/>
      <w:divBdr>
        <w:top w:val="none" w:sz="0" w:space="0" w:color="auto"/>
        <w:left w:val="none" w:sz="0" w:space="0" w:color="auto"/>
        <w:bottom w:val="none" w:sz="0" w:space="0" w:color="auto"/>
        <w:right w:val="none" w:sz="0" w:space="0" w:color="auto"/>
      </w:divBdr>
    </w:div>
    <w:div w:id="117918311">
      <w:bodyDiv w:val="1"/>
      <w:marLeft w:val="0"/>
      <w:marRight w:val="0"/>
      <w:marTop w:val="0"/>
      <w:marBottom w:val="0"/>
      <w:divBdr>
        <w:top w:val="none" w:sz="0" w:space="0" w:color="auto"/>
        <w:left w:val="none" w:sz="0" w:space="0" w:color="auto"/>
        <w:bottom w:val="none" w:sz="0" w:space="0" w:color="auto"/>
        <w:right w:val="none" w:sz="0" w:space="0" w:color="auto"/>
      </w:divBdr>
    </w:div>
    <w:div w:id="200940991">
      <w:bodyDiv w:val="1"/>
      <w:marLeft w:val="0"/>
      <w:marRight w:val="0"/>
      <w:marTop w:val="0"/>
      <w:marBottom w:val="0"/>
      <w:divBdr>
        <w:top w:val="none" w:sz="0" w:space="0" w:color="auto"/>
        <w:left w:val="none" w:sz="0" w:space="0" w:color="auto"/>
        <w:bottom w:val="none" w:sz="0" w:space="0" w:color="auto"/>
        <w:right w:val="none" w:sz="0" w:space="0" w:color="auto"/>
      </w:divBdr>
    </w:div>
    <w:div w:id="204752314">
      <w:bodyDiv w:val="1"/>
      <w:marLeft w:val="0"/>
      <w:marRight w:val="0"/>
      <w:marTop w:val="0"/>
      <w:marBottom w:val="0"/>
      <w:divBdr>
        <w:top w:val="none" w:sz="0" w:space="0" w:color="auto"/>
        <w:left w:val="none" w:sz="0" w:space="0" w:color="auto"/>
        <w:bottom w:val="none" w:sz="0" w:space="0" w:color="auto"/>
        <w:right w:val="none" w:sz="0" w:space="0" w:color="auto"/>
      </w:divBdr>
    </w:div>
    <w:div w:id="397440472">
      <w:bodyDiv w:val="1"/>
      <w:marLeft w:val="0"/>
      <w:marRight w:val="0"/>
      <w:marTop w:val="0"/>
      <w:marBottom w:val="0"/>
      <w:divBdr>
        <w:top w:val="none" w:sz="0" w:space="0" w:color="auto"/>
        <w:left w:val="none" w:sz="0" w:space="0" w:color="auto"/>
        <w:bottom w:val="none" w:sz="0" w:space="0" w:color="auto"/>
        <w:right w:val="none" w:sz="0" w:space="0" w:color="auto"/>
      </w:divBdr>
    </w:div>
    <w:div w:id="586501902">
      <w:bodyDiv w:val="1"/>
      <w:marLeft w:val="0"/>
      <w:marRight w:val="0"/>
      <w:marTop w:val="0"/>
      <w:marBottom w:val="0"/>
      <w:divBdr>
        <w:top w:val="none" w:sz="0" w:space="0" w:color="auto"/>
        <w:left w:val="none" w:sz="0" w:space="0" w:color="auto"/>
        <w:bottom w:val="none" w:sz="0" w:space="0" w:color="auto"/>
        <w:right w:val="none" w:sz="0" w:space="0" w:color="auto"/>
      </w:divBdr>
    </w:div>
    <w:div w:id="710810508">
      <w:bodyDiv w:val="1"/>
      <w:marLeft w:val="0"/>
      <w:marRight w:val="0"/>
      <w:marTop w:val="0"/>
      <w:marBottom w:val="0"/>
      <w:divBdr>
        <w:top w:val="none" w:sz="0" w:space="0" w:color="auto"/>
        <w:left w:val="none" w:sz="0" w:space="0" w:color="auto"/>
        <w:bottom w:val="none" w:sz="0" w:space="0" w:color="auto"/>
        <w:right w:val="none" w:sz="0" w:space="0" w:color="auto"/>
      </w:divBdr>
    </w:div>
    <w:div w:id="889851062">
      <w:bodyDiv w:val="1"/>
      <w:marLeft w:val="0"/>
      <w:marRight w:val="0"/>
      <w:marTop w:val="0"/>
      <w:marBottom w:val="0"/>
      <w:divBdr>
        <w:top w:val="none" w:sz="0" w:space="0" w:color="auto"/>
        <w:left w:val="none" w:sz="0" w:space="0" w:color="auto"/>
        <w:bottom w:val="none" w:sz="0" w:space="0" w:color="auto"/>
        <w:right w:val="none" w:sz="0" w:space="0" w:color="auto"/>
      </w:divBdr>
    </w:div>
    <w:div w:id="991257604">
      <w:bodyDiv w:val="1"/>
      <w:marLeft w:val="0"/>
      <w:marRight w:val="0"/>
      <w:marTop w:val="0"/>
      <w:marBottom w:val="0"/>
      <w:divBdr>
        <w:top w:val="none" w:sz="0" w:space="0" w:color="auto"/>
        <w:left w:val="none" w:sz="0" w:space="0" w:color="auto"/>
        <w:bottom w:val="none" w:sz="0" w:space="0" w:color="auto"/>
        <w:right w:val="none" w:sz="0" w:space="0" w:color="auto"/>
      </w:divBdr>
    </w:div>
    <w:div w:id="1061253043">
      <w:bodyDiv w:val="1"/>
      <w:marLeft w:val="0"/>
      <w:marRight w:val="0"/>
      <w:marTop w:val="0"/>
      <w:marBottom w:val="0"/>
      <w:divBdr>
        <w:top w:val="none" w:sz="0" w:space="0" w:color="auto"/>
        <w:left w:val="none" w:sz="0" w:space="0" w:color="auto"/>
        <w:bottom w:val="none" w:sz="0" w:space="0" w:color="auto"/>
        <w:right w:val="none" w:sz="0" w:space="0" w:color="auto"/>
      </w:divBdr>
    </w:div>
    <w:div w:id="1089694965">
      <w:bodyDiv w:val="1"/>
      <w:marLeft w:val="0"/>
      <w:marRight w:val="0"/>
      <w:marTop w:val="0"/>
      <w:marBottom w:val="0"/>
      <w:divBdr>
        <w:top w:val="none" w:sz="0" w:space="0" w:color="auto"/>
        <w:left w:val="none" w:sz="0" w:space="0" w:color="auto"/>
        <w:bottom w:val="none" w:sz="0" w:space="0" w:color="auto"/>
        <w:right w:val="none" w:sz="0" w:space="0" w:color="auto"/>
      </w:divBdr>
    </w:div>
    <w:div w:id="1103719343">
      <w:bodyDiv w:val="1"/>
      <w:marLeft w:val="0"/>
      <w:marRight w:val="0"/>
      <w:marTop w:val="0"/>
      <w:marBottom w:val="0"/>
      <w:divBdr>
        <w:top w:val="none" w:sz="0" w:space="0" w:color="auto"/>
        <w:left w:val="none" w:sz="0" w:space="0" w:color="auto"/>
        <w:bottom w:val="none" w:sz="0" w:space="0" w:color="auto"/>
        <w:right w:val="none" w:sz="0" w:space="0" w:color="auto"/>
      </w:divBdr>
    </w:div>
    <w:div w:id="1223712184">
      <w:bodyDiv w:val="1"/>
      <w:marLeft w:val="0"/>
      <w:marRight w:val="0"/>
      <w:marTop w:val="0"/>
      <w:marBottom w:val="0"/>
      <w:divBdr>
        <w:top w:val="none" w:sz="0" w:space="0" w:color="auto"/>
        <w:left w:val="none" w:sz="0" w:space="0" w:color="auto"/>
        <w:bottom w:val="none" w:sz="0" w:space="0" w:color="auto"/>
        <w:right w:val="none" w:sz="0" w:space="0" w:color="auto"/>
      </w:divBdr>
    </w:div>
    <w:div w:id="1251157864">
      <w:bodyDiv w:val="1"/>
      <w:marLeft w:val="0"/>
      <w:marRight w:val="0"/>
      <w:marTop w:val="0"/>
      <w:marBottom w:val="0"/>
      <w:divBdr>
        <w:top w:val="none" w:sz="0" w:space="0" w:color="auto"/>
        <w:left w:val="none" w:sz="0" w:space="0" w:color="auto"/>
        <w:bottom w:val="none" w:sz="0" w:space="0" w:color="auto"/>
        <w:right w:val="none" w:sz="0" w:space="0" w:color="auto"/>
      </w:divBdr>
    </w:div>
    <w:div w:id="1294752840">
      <w:bodyDiv w:val="1"/>
      <w:marLeft w:val="0"/>
      <w:marRight w:val="0"/>
      <w:marTop w:val="0"/>
      <w:marBottom w:val="0"/>
      <w:divBdr>
        <w:top w:val="none" w:sz="0" w:space="0" w:color="auto"/>
        <w:left w:val="none" w:sz="0" w:space="0" w:color="auto"/>
        <w:bottom w:val="none" w:sz="0" w:space="0" w:color="auto"/>
        <w:right w:val="none" w:sz="0" w:space="0" w:color="auto"/>
      </w:divBdr>
    </w:div>
    <w:div w:id="1393846685">
      <w:bodyDiv w:val="1"/>
      <w:marLeft w:val="0"/>
      <w:marRight w:val="0"/>
      <w:marTop w:val="0"/>
      <w:marBottom w:val="0"/>
      <w:divBdr>
        <w:top w:val="none" w:sz="0" w:space="0" w:color="auto"/>
        <w:left w:val="none" w:sz="0" w:space="0" w:color="auto"/>
        <w:bottom w:val="none" w:sz="0" w:space="0" w:color="auto"/>
        <w:right w:val="none" w:sz="0" w:space="0" w:color="auto"/>
      </w:divBdr>
    </w:div>
    <w:div w:id="1465582066">
      <w:bodyDiv w:val="1"/>
      <w:marLeft w:val="0"/>
      <w:marRight w:val="0"/>
      <w:marTop w:val="0"/>
      <w:marBottom w:val="0"/>
      <w:divBdr>
        <w:top w:val="none" w:sz="0" w:space="0" w:color="auto"/>
        <w:left w:val="none" w:sz="0" w:space="0" w:color="auto"/>
        <w:bottom w:val="none" w:sz="0" w:space="0" w:color="auto"/>
        <w:right w:val="none" w:sz="0" w:space="0" w:color="auto"/>
      </w:divBdr>
    </w:div>
    <w:div w:id="1598248138">
      <w:bodyDiv w:val="1"/>
      <w:marLeft w:val="0"/>
      <w:marRight w:val="0"/>
      <w:marTop w:val="0"/>
      <w:marBottom w:val="0"/>
      <w:divBdr>
        <w:top w:val="none" w:sz="0" w:space="0" w:color="auto"/>
        <w:left w:val="none" w:sz="0" w:space="0" w:color="auto"/>
        <w:bottom w:val="none" w:sz="0" w:space="0" w:color="auto"/>
        <w:right w:val="none" w:sz="0" w:space="0" w:color="auto"/>
      </w:divBdr>
    </w:div>
    <w:div w:id="1709600192">
      <w:bodyDiv w:val="1"/>
      <w:marLeft w:val="0"/>
      <w:marRight w:val="0"/>
      <w:marTop w:val="0"/>
      <w:marBottom w:val="0"/>
      <w:divBdr>
        <w:top w:val="none" w:sz="0" w:space="0" w:color="auto"/>
        <w:left w:val="none" w:sz="0" w:space="0" w:color="auto"/>
        <w:bottom w:val="none" w:sz="0" w:space="0" w:color="auto"/>
        <w:right w:val="none" w:sz="0" w:space="0" w:color="auto"/>
      </w:divBdr>
    </w:div>
    <w:div w:id="1720518613">
      <w:bodyDiv w:val="1"/>
      <w:marLeft w:val="0"/>
      <w:marRight w:val="0"/>
      <w:marTop w:val="0"/>
      <w:marBottom w:val="0"/>
      <w:divBdr>
        <w:top w:val="none" w:sz="0" w:space="0" w:color="auto"/>
        <w:left w:val="none" w:sz="0" w:space="0" w:color="auto"/>
        <w:bottom w:val="none" w:sz="0" w:space="0" w:color="auto"/>
        <w:right w:val="none" w:sz="0" w:space="0" w:color="auto"/>
      </w:divBdr>
    </w:div>
    <w:div w:id="1793286361">
      <w:bodyDiv w:val="1"/>
      <w:marLeft w:val="0"/>
      <w:marRight w:val="0"/>
      <w:marTop w:val="0"/>
      <w:marBottom w:val="0"/>
      <w:divBdr>
        <w:top w:val="none" w:sz="0" w:space="0" w:color="auto"/>
        <w:left w:val="none" w:sz="0" w:space="0" w:color="auto"/>
        <w:bottom w:val="none" w:sz="0" w:space="0" w:color="auto"/>
        <w:right w:val="none" w:sz="0" w:space="0" w:color="auto"/>
      </w:divBdr>
    </w:div>
    <w:div w:id="198916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C783E-7C52-43FC-85D4-361829A94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12</Pages>
  <Words>4689</Words>
  <Characters>26733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65</cp:revision>
  <dcterms:created xsi:type="dcterms:W3CDTF">2026-09-29T04:26:00Z</dcterms:created>
  <dcterms:modified xsi:type="dcterms:W3CDTF">2026-09-29T10:53:00Z</dcterms:modified>
</cp:coreProperties>
</file>